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2275A6B8" w:rsidR="008A22CF" w:rsidRPr="003C7E1F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3C7E1F">
        <w:t>3GPP TSG-RAN WG4</w:t>
      </w:r>
      <w:r w:rsidR="001D4850" w:rsidRPr="003C7E1F">
        <w:t xml:space="preserve"> </w:t>
      </w:r>
      <w:r w:rsidR="00F52D0A">
        <w:t>m</w:t>
      </w:r>
      <w:r w:rsidR="001D4850" w:rsidRPr="003C7E1F">
        <w:t>eeting</w:t>
      </w:r>
      <w:r w:rsidR="005071CC" w:rsidRPr="003C7E1F">
        <w:t xml:space="preserve"> </w:t>
      </w:r>
      <w:r w:rsidR="005D1E89" w:rsidRPr="003C7E1F">
        <w:t>#</w:t>
      </w:r>
      <w:r w:rsidR="00615DC1" w:rsidRPr="003C7E1F">
        <w:t>9</w:t>
      </w:r>
      <w:r w:rsidR="00ED1643" w:rsidRPr="003C7E1F">
        <w:t>4</w:t>
      </w:r>
      <w:r w:rsidR="006C3DDD">
        <w:t>bis</w:t>
      </w:r>
      <w:r w:rsidR="00DB6BB2" w:rsidRPr="003C7E1F">
        <w:t>-e</w:t>
      </w:r>
      <w:r w:rsidR="00984915">
        <w:t>-Bis</w:t>
      </w:r>
      <w:r w:rsidRPr="003C7E1F">
        <w:tab/>
      </w:r>
      <w:r w:rsidR="004B60B9" w:rsidRPr="003C7E1F">
        <w:rPr>
          <w:szCs w:val="24"/>
        </w:rPr>
        <w:t>R4-</w:t>
      </w:r>
      <w:r w:rsidR="00ED1643" w:rsidRPr="003C7E1F">
        <w:rPr>
          <w:szCs w:val="24"/>
        </w:rPr>
        <w:t>200</w:t>
      </w:r>
      <w:r w:rsidR="00026C83">
        <w:rPr>
          <w:szCs w:val="24"/>
        </w:rPr>
        <w:t>4026</w:t>
      </w:r>
    </w:p>
    <w:p w14:paraId="500197F1" w14:textId="35BCEB13" w:rsidR="005D1E89" w:rsidRPr="003C7E1F" w:rsidRDefault="00DB6BB2" w:rsidP="005D1E89">
      <w:pPr>
        <w:pStyle w:val="3GPPHeader"/>
      </w:pPr>
      <w:bookmarkStart w:id="1" w:name="OLE_LINK3"/>
      <w:bookmarkStart w:id="2" w:name="OLE_LINK4"/>
      <w:r w:rsidRPr="003C7E1F">
        <w:t>Electronic</w:t>
      </w:r>
      <w:r w:rsidR="0095518F" w:rsidRPr="003C7E1F">
        <w:t xml:space="preserve"> </w:t>
      </w:r>
      <w:r w:rsidRPr="003C7E1F">
        <w:t>Meeting</w:t>
      </w:r>
      <w:r w:rsidR="00526BF8" w:rsidRPr="003C7E1F">
        <w:t xml:space="preserve">, </w:t>
      </w:r>
      <w:r w:rsidR="006C3DDD">
        <w:t>20</w:t>
      </w:r>
      <w:r w:rsidR="00615DC1" w:rsidRPr="003C7E1F">
        <w:t xml:space="preserve"> </w:t>
      </w:r>
      <w:r w:rsidR="00526BF8" w:rsidRPr="003C7E1F">
        <w:t xml:space="preserve">– </w:t>
      </w:r>
      <w:r w:rsidR="006C3DDD">
        <w:t>30</w:t>
      </w:r>
      <w:r w:rsidR="005D1E89" w:rsidRPr="003C7E1F">
        <w:t xml:space="preserve"> </w:t>
      </w:r>
      <w:r w:rsidR="006C3DDD">
        <w:t>April</w:t>
      </w:r>
      <w:r w:rsidR="005D1E89" w:rsidRPr="003C7E1F">
        <w:t xml:space="preserve"> 20</w:t>
      </w:r>
      <w:r w:rsidR="00ED1643" w:rsidRPr="003C7E1F">
        <w:t>20</w:t>
      </w:r>
    </w:p>
    <w:bookmarkEnd w:id="1"/>
    <w:bookmarkEnd w:id="2"/>
    <w:p w14:paraId="65F55581" w14:textId="77777777" w:rsidR="008A22CF" w:rsidRPr="003C7E1F" w:rsidRDefault="008A22CF" w:rsidP="008A22CF">
      <w:pPr>
        <w:pStyle w:val="3GPPHeader"/>
      </w:pPr>
    </w:p>
    <w:p w14:paraId="0FDE225D" w14:textId="17A07B62" w:rsidR="008A22CF" w:rsidRPr="003C7E1F" w:rsidRDefault="008A22CF" w:rsidP="008A22CF">
      <w:pPr>
        <w:pStyle w:val="3GPPHeader"/>
        <w:rPr>
          <w:sz w:val="22"/>
        </w:rPr>
      </w:pPr>
      <w:r w:rsidRPr="003C7E1F">
        <w:rPr>
          <w:sz w:val="22"/>
        </w:rPr>
        <w:t>Agenda Item:</w:t>
      </w:r>
      <w:r w:rsidRPr="003C7E1F">
        <w:rPr>
          <w:sz w:val="22"/>
        </w:rPr>
        <w:tab/>
      </w:r>
      <w:r w:rsidR="008A1CE3">
        <w:rPr>
          <w:sz w:val="22"/>
        </w:rPr>
        <w:t>6</w:t>
      </w:r>
      <w:r w:rsidR="00434681">
        <w:rPr>
          <w:sz w:val="22"/>
        </w:rPr>
        <w:t>.11.3.2</w:t>
      </w:r>
    </w:p>
    <w:p w14:paraId="57D8FDDC" w14:textId="59E8C7E0" w:rsidR="008A22CF" w:rsidRPr="003C7E1F" w:rsidRDefault="008A22CF" w:rsidP="008A22CF">
      <w:pPr>
        <w:pStyle w:val="3GPPHeader"/>
        <w:rPr>
          <w:sz w:val="22"/>
        </w:rPr>
      </w:pPr>
      <w:r w:rsidRPr="003C7E1F">
        <w:rPr>
          <w:sz w:val="22"/>
        </w:rPr>
        <w:t>Source:</w:t>
      </w:r>
      <w:r w:rsidRPr="003C7E1F">
        <w:rPr>
          <w:sz w:val="22"/>
        </w:rPr>
        <w:tab/>
        <w:t>Ericsson</w:t>
      </w:r>
    </w:p>
    <w:p w14:paraId="3A8FC3FA" w14:textId="3FCA1FD7" w:rsidR="008A22CF" w:rsidRPr="003C7E1F" w:rsidRDefault="008A22CF" w:rsidP="008A22CF">
      <w:pPr>
        <w:pStyle w:val="3GPPHeader"/>
        <w:rPr>
          <w:sz w:val="22"/>
        </w:rPr>
      </w:pPr>
      <w:r w:rsidRPr="003C7E1F">
        <w:rPr>
          <w:sz w:val="22"/>
        </w:rPr>
        <w:t>Title:</w:t>
      </w:r>
      <w:r w:rsidRPr="003C7E1F">
        <w:rPr>
          <w:sz w:val="22"/>
        </w:rPr>
        <w:tab/>
      </w:r>
      <w:r w:rsidR="003A1D01" w:rsidRPr="003A1D01">
        <w:rPr>
          <w:sz w:val="22"/>
        </w:rPr>
        <w:t>PDSCH requirement</w:t>
      </w:r>
      <w:r w:rsidR="00B77106">
        <w:rPr>
          <w:sz w:val="22"/>
        </w:rPr>
        <w:t>s</w:t>
      </w:r>
      <w:r w:rsidR="003A1D01" w:rsidRPr="003A1D01">
        <w:rPr>
          <w:sz w:val="22"/>
        </w:rPr>
        <w:t xml:space="preserve"> </w:t>
      </w:r>
      <w:r w:rsidR="00B77106">
        <w:rPr>
          <w:sz w:val="22"/>
        </w:rPr>
        <w:t>with Rel-16 DMRS sequence</w:t>
      </w:r>
    </w:p>
    <w:p w14:paraId="385E2C9B" w14:textId="5B6E49A1" w:rsidR="008A22CF" w:rsidRPr="003C7E1F" w:rsidRDefault="008A22CF" w:rsidP="008A22CF">
      <w:pPr>
        <w:pStyle w:val="3GPPHeader"/>
        <w:rPr>
          <w:sz w:val="22"/>
        </w:rPr>
      </w:pPr>
      <w:r w:rsidRPr="003C7E1F">
        <w:rPr>
          <w:sz w:val="22"/>
        </w:rPr>
        <w:t>Document for:</w:t>
      </w:r>
      <w:r w:rsidRPr="003C7E1F">
        <w:rPr>
          <w:sz w:val="22"/>
        </w:rPr>
        <w:tab/>
      </w:r>
      <w:r w:rsidR="00754F0A" w:rsidRPr="003C7E1F">
        <w:rPr>
          <w:sz w:val="22"/>
        </w:rPr>
        <w:t>Discussion</w:t>
      </w:r>
    </w:p>
    <w:p w14:paraId="1DE8240F" w14:textId="3E02A313" w:rsidR="009B01F8" w:rsidRPr="003C7E1F" w:rsidRDefault="009B01F8" w:rsidP="009B01F8">
      <w:pPr>
        <w:pStyle w:val="Heading1"/>
        <w:rPr>
          <w:lang w:val="en-US"/>
        </w:rPr>
      </w:pPr>
      <w:r w:rsidRPr="003C7E1F">
        <w:rPr>
          <w:lang w:val="en-US"/>
        </w:rPr>
        <w:t>1</w:t>
      </w:r>
      <w:r w:rsidRPr="003C7E1F">
        <w:rPr>
          <w:lang w:val="en-US"/>
        </w:rPr>
        <w:tab/>
        <w:t>Introduction</w:t>
      </w:r>
    </w:p>
    <w:p w14:paraId="105CF5CD" w14:textId="2F9039B7" w:rsidR="00652F8E" w:rsidRDefault="007D2233" w:rsidP="006869A4">
      <w:r>
        <w:t>RAN4</w:t>
      </w:r>
      <w:r w:rsidR="00405249">
        <w:t>#94-e</w:t>
      </w:r>
      <w:r>
        <w:t xml:space="preserve"> </w:t>
      </w:r>
      <w:r w:rsidR="00366961">
        <w:t xml:space="preserve">discussed </w:t>
      </w:r>
      <w:r w:rsidR="009E7020">
        <w:t xml:space="preserve">UE demodulation and CSI reporting requirements </w:t>
      </w:r>
      <w:r w:rsidR="006D5DC0">
        <w:t>for</w:t>
      </w:r>
      <w:r>
        <w:t xml:space="preserve"> NR eMIMO WI</w:t>
      </w:r>
      <w:r w:rsidR="009E7020">
        <w:t xml:space="preserve"> and agreed with the way forward</w:t>
      </w:r>
      <w:r w:rsidR="0058249C">
        <w:t xml:space="preserve"> </w:t>
      </w:r>
      <w:r w:rsidR="0058249C">
        <w:fldChar w:fldCharType="begin"/>
      </w:r>
      <w:r w:rsidR="0058249C">
        <w:instrText xml:space="preserve"> REF _Ref36822134 \r \h </w:instrText>
      </w:r>
      <w:r w:rsidR="0058249C">
        <w:fldChar w:fldCharType="separate"/>
      </w:r>
      <w:r w:rsidR="0058249C">
        <w:t>[1]</w:t>
      </w:r>
      <w:r w:rsidR="0058249C">
        <w:fldChar w:fldCharType="end"/>
      </w:r>
      <w:r w:rsidR="008620C0">
        <w:t xml:space="preserve">. </w:t>
      </w:r>
      <w:r w:rsidR="00323A25">
        <w:t xml:space="preserve">One of the open issues in WF is whether to define PDSCH requirements based on Rel-16 DMRS sequence.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E22D8" w14:paraId="45480F9F" w14:textId="77777777" w:rsidTr="001E22D8">
        <w:tc>
          <w:tcPr>
            <w:tcW w:w="9629" w:type="dxa"/>
          </w:tcPr>
          <w:p w14:paraId="58E35FAD" w14:textId="44D839E4" w:rsidR="000A41A4" w:rsidRPr="000A41A4" w:rsidRDefault="000A41A4" w:rsidP="00F935E3">
            <w:pPr>
              <w:pStyle w:val="ListParagraph"/>
              <w:numPr>
                <w:ilvl w:val="0"/>
                <w:numId w:val="17"/>
              </w:numPr>
            </w:pPr>
            <w:r w:rsidRPr="000A41A4">
              <w:t>Whether to define PDSCH requirement based on Rel-16 DMRS enhancement</w:t>
            </w:r>
          </w:p>
          <w:p w14:paraId="25DA47E4" w14:textId="77777777" w:rsidR="000A41A4" w:rsidRPr="000A41A4" w:rsidRDefault="000A41A4" w:rsidP="00F935E3">
            <w:pPr>
              <w:pStyle w:val="ListParagraph"/>
              <w:numPr>
                <w:ilvl w:val="1"/>
                <w:numId w:val="17"/>
              </w:numPr>
            </w:pPr>
            <w:r w:rsidRPr="000A41A4">
              <w:t>Option 1: Define one DL test to verify receiver processing of Rel-16 DMRS enhancement</w:t>
            </w:r>
          </w:p>
          <w:p w14:paraId="4204B9B7" w14:textId="77777777" w:rsidR="000A41A4" w:rsidRPr="000A41A4" w:rsidRDefault="000A41A4" w:rsidP="00F935E3">
            <w:pPr>
              <w:pStyle w:val="ListParagraph"/>
              <w:numPr>
                <w:ilvl w:val="2"/>
                <w:numId w:val="17"/>
              </w:numPr>
            </w:pPr>
            <w:r w:rsidRPr="000A41A4">
              <w:t>Option 1a: if defined, existing UE performance test cases can be reused or replaced with Rel-16 DMRS configuration without requirements and other test parameters modification</w:t>
            </w:r>
          </w:p>
          <w:p w14:paraId="4A556AAF" w14:textId="77777777" w:rsidR="000A41A4" w:rsidRPr="000A41A4" w:rsidRDefault="000A41A4" w:rsidP="00F935E3">
            <w:pPr>
              <w:pStyle w:val="ListParagraph"/>
              <w:numPr>
                <w:ilvl w:val="2"/>
                <w:numId w:val="17"/>
              </w:numPr>
            </w:pPr>
            <w:r w:rsidRPr="000A41A4">
              <w:t>Option 1b: One new test case with test parameters modification</w:t>
            </w:r>
          </w:p>
          <w:p w14:paraId="3C8E971D" w14:textId="49EAA72C" w:rsidR="001E22D8" w:rsidRDefault="000A41A4" w:rsidP="00F935E3">
            <w:pPr>
              <w:pStyle w:val="ListParagraph"/>
              <w:numPr>
                <w:ilvl w:val="1"/>
                <w:numId w:val="17"/>
              </w:numPr>
            </w:pPr>
            <w:r w:rsidRPr="000A41A4">
              <w:t>Option 2: Not to define any new PDSCH performance requirement of Rel-16 DMRS enhancement</w:t>
            </w:r>
          </w:p>
        </w:tc>
      </w:tr>
    </w:tbl>
    <w:p w14:paraId="6048C2F2" w14:textId="77777777" w:rsidR="00691FD8" w:rsidRPr="003C7E1F" w:rsidRDefault="00691FD8" w:rsidP="006869A4"/>
    <w:p w14:paraId="63B30870" w14:textId="28D5FD9E" w:rsidR="006913F6" w:rsidRDefault="009B01F8" w:rsidP="006913F6">
      <w:pPr>
        <w:pStyle w:val="Heading1"/>
        <w:rPr>
          <w:lang w:val="en-US"/>
        </w:rPr>
      </w:pPr>
      <w:r w:rsidRPr="003C7E1F">
        <w:rPr>
          <w:lang w:val="en-US"/>
        </w:rPr>
        <w:t>2</w:t>
      </w:r>
      <w:r w:rsidRPr="003C7E1F">
        <w:rPr>
          <w:lang w:val="en-US"/>
        </w:rPr>
        <w:tab/>
      </w:r>
      <w:r w:rsidR="006913F6" w:rsidRPr="003C7E1F">
        <w:rPr>
          <w:lang w:val="en-US"/>
        </w:rPr>
        <w:t>Discussion</w:t>
      </w:r>
    </w:p>
    <w:p w14:paraId="3A6AFF74" w14:textId="794A2041" w:rsidR="00323A25" w:rsidRDefault="00323A25" w:rsidP="00323A25">
      <w:pPr>
        <w:pStyle w:val="Heading2"/>
      </w:pPr>
      <w:r>
        <w:t>2.1</w:t>
      </w:r>
      <w:r>
        <w:tab/>
        <w:t>Rel-16 DMRS sequence</w:t>
      </w:r>
    </w:p>
    <w:p w14:paraId="2BC46589" w14:textId="55AEB005" w:rsidR="00323A25" w:rsidRDefault="001F0E43" w:rsidP="00323A25">
      <w:r>
        <w:rPr>
          <w:lang w:val="en-GB"/>
        </w:rPr>
        <w:t>RAN1 introduce</w:t>
      </w:r>
      <w:r w:rsidR="002F0F98">
        <w:rPr>
          <w:lang w:val="en-GB"/>
        </w:rPr>
        <w:t>d</w:t>
      </w:r>
      <w:r>
        <w:rPr>
          <w:lang w:val="en-GB"/>
        </w:rPr>
        <w:t xml:space="preserve"> new DMRS</w:t>
      </w:r>
      <w:r w:rsidR="002F0F98">
        <w:rPr>
          <w:lang w:val="en-GB"/>
        </w:rPr>
        <w:t xml:space="preserve"> sequence targeting </w:t>
      </w:r>
      <w:r w:rsidR="002F0F98" w:rsidRPr="002F0F98">
        <w:t>low PAPR</w:t>
      </w:r>
      <w:r w:rsidR="005E43B1">
        <w:t xml:space="preserve"> in Rel-16. The difference of Rel-16 from Rel-15 DMRS sequence is the c_init. In Rel-16, c_init depends on CDM group</w:t>
      </w:r>
      <w:r w:rsidR="007C7B1F">
        <w:t>,</w:t>
      </w:r>
      <w:r w:rsidR="005E43B1">
        <w:t xml:space="preserve"> </w:t>
      </w:r>
      <w:r w:rsidR="00A1643E">
        <w:rPr>
          <w:rFonts w:cs="Calibri"/>
        </w:rPr>
        <w:t>λ</w:t>
      </w:r>
      <w:r w:rsidR="007C7B1F">
        <w:t>,</w:t>
      </w:r>
      <w:r w:rsidR="00672770">
        <w:t xml:space="preserve"> associated with</w:t>
      </w:r>
      <w:r w:rsidR="005E43B1">
        <w:t xml:space="preserve"> the DMRS port number p</w:t>
      </w:r>
      <w:r w:rsidR="007C7B1F">
        <w:t xml:space="preserve">, although Rel-15 DMRS c_init is independent of </w:t>
      </w:r>
      <w:r w:rsidR="00A1643E">
        <w:rPr>
          <w:rFonts w:cs="Calibri"/>
        </w:rPr>
        <w:t>λ</w:t>
      </w:r>
      <w:r w:rsidR="007C7B1F">
        <w:t xml:space="preserve">. </w:t>
      </w:r>
      <w:r w:rsidR="00DD6DAE">
        <w:t xml:space="preserve">If we look the c_init formula in detail, c_init formula of Rel-15 and Rel-16 are identical if CDM group </w:t>
      </w:r>
      <w:r w:rsidR="00A1643E">
        <w:rPr>
          <w:rFonts w:cs="Calibri"/>
        </w:rPr>
        <w:t>λ</w:t>
      </w:r>
      <w:r w:rsidR="00DD6DAE">
        <w:t xml:space="preserve">=0, which corresponds to </w:t>
      </w:r>
      <w:r w:rsidR="002F254D">
        <w:t>DRMS port index</w:t>
      </w:r>
      <w:r w:rsidR="00A55BA8">
        <w:t>es</w:t>
      </w:r>
      <w:r w:rsidR="002F254D">
        <w:t xml:space="preserve"> </w:t>
      </w:r>
      <w:r w:rsidR="00DD6DAE">
        <w:t xml:space="preserve">p=1000/1001/1004/1005 </w:t>
      </w:r>
      <w:r w:rsidR="00A55BA8">
        <w:t>in the case of</w:t>
      </w:r>
      <w:r w:rsidR="00430053">
        <w:t xml:space="preserve"> P</w:t>
      </w:r>
      <w:r w:rsidR="00DD6DAE" w:rsidRPr="00DD6DAE">
        <w:t>DSCH DM-RS configuration type 1</w:t>
      </w:r>
      <w:r w:rsidR="00DD6DAE">
        <w:t>.</w:t>
      </w:r>
    </w:p>
    <w:p w14:paraId="60048228" w14:textId="3292F893" w:rsidR="001F0E43" w:rsidRDefault="00381566" w:rsidP="00323A25">
      <w:r>
        <w:rPr>
          <w:lang w:val="en-GB"/>
        </w:rPr>
        <w:t>Moreover, if we review the existing Rel-15 PDSCH demodulation requirements, the test case</w:t>
      </w:r>
      <w:r w:rsidR="007A4016">
        <w:rPr>
          <w:lang w:val="en-GB"/>
        </w:rPr>
        <w:t>s</w:t>
      </w:r>
      <w:r>
        <w:rPr>
          <w:lang w:val="en-GB"/>
        </w:rPr>
        <w:t xml:space="preserve"> using CDM group 1 </w:t>
      </w:r>
      <w:r w:rsidR="007A4016">
        <w:rPr>
          <w:lang w:val="en-GB"/>
        </w:rPr>
        <w:t>are</w:t>
      </w:r>
      <w:r>
        <w:rPr>
          <w:lang w:val="en-GB"/>
        </w:rPr>
        <w:t xml:space="preserve"> rank 3 or 4 test cases. </w:t>
      </w:r>
      <w:r w:rsidR="008111F4">
        <w:rPr>
          <w:lang w:val="en-GB"/>
        </w:rPr>
        <w:t xml:space="preserve">If we </w:t>
      </w:r>
      <w:r w:rsidR="007B6FAD">
        <w:rPr>
          <w:lang w:val="en-GB"/>
        </w:rPr>
        <w:t>set new PDSCH demodulation requirements by replacing the DMRS sequence with the Rel-16 sequence</w:t>
      </w:r>
      <w:r w:rsidR="008111F4">
        <w:t xml:space="preserve">, this is only applicable for rank 3 or 4 scenarios which mean it is only applicable UEs with 4 receive antennas. </w:t>
      </w:r>
    </w:p>
    <w:p w14:paraId="3CA396D5" w14:textId="734EC8FC" w:rsidR="007D3396" w:rsidRPr="00254F31" w:rsidRDefault="00E542EE" w:rsidP="00323A25">
      <w:pPr>
        <w:rPr>
          <w:b/>
          <w:bCs/>
          <w:lang w:val="en-GB"/>
        </w:rPr>
      </w:pPr>
      <w:r w:rsidRPr="00254F31">
        <w:rPr>
          <w:b/>
          <w:bCs/>
        </w:rPr>
        <w:t xml:space="preserve">Observation 1: </w:t>
      </w:r>
      <w:r w:rsidR="00CE1F1C" w:rsidRPr="00254F31">
        <w:rPr>
          <w:b/>
          <w:bCs/>
        </w:rPr>
        <w:t xml:space="preserve">Rel-15 DMRS sequence and Rel-16 DMRS sequence </w:t>
      </w:r>
      <w:r w:rsidR="000C10D8">
        <w:rPr>
          <w:b/>
          <w:bCs/>
        </w:rPr>
        <w:t>are</w:t>
      </w:r>
      <w:r w:rsidR="00CE1F1C" w:rsidRPr="00254F31">
        <w:rPr>
          <w:b/>
          <w:bCs/>
        </w:rPr>
        <w:t xml:space="preserve"> identical for DMRS port index 1000/1001/100</w:t>
      </w:r>
      <w:r w:rsidR="007B6FAD" w:rsidRPr="00254F31">
        <w:rPr>
          <w:b/>
          <w:bCs/>
        </w:rPr>
        <w:t>4</w:t>
      </w:r>
      <w:r w:rsidR="00CE1F1C" w:rsidRPr="00254F31">
        <w:rPr>
          <w:b/>
          <w:bCs/>
        </w:rPr>
        <w:t>/100</w:t>
      </w:r>
      <w:r w:rsidR="007B6FAD" w:rsidRPr="00254F31">
        <w:rPr>
          <w:b/>
          <w:bCs/>
        </w:rPr>
        <w:t>5</w:t>
      </w:r>
      <w:r w:rsidR="00CE1F1C" w:rsidRPr="00254F31">
        <w:rPr>
          <w:b/>
          <w:bCs/>
        </w:rPr>
        <w:t xml:space="preserve">. </w:t>
      </w:r>
      <w:r w:rsidR="007B6FAD" w:rsidRPr="00254F31">
        <w:rPr>
          <w:b/>
          <w:bCs/>
        </w:rPr>
        <w:t xml:space="preserve">If new UE performance tests are going to be defined by replacing the DMRS </w:t>
      </w:r>
      <w:r w:rsidR="007B6FAD" w:rsidRPr="00254F31">
        <w:rPr>
          <w:b/>
          <w:bCs/>
        </w:rPr>
        <w:lastRenderedPageBreak/>
        <w:t>sequence, it is eventually applicable for UEs with 4 received antennas.</w:t>
      </w:r>
    </w:p>
    <w:p w14:paraId="347D8188" w14:textId="19098D6D" w:rsidR="00323A25" w:rsidRDefault="00323A25" w:rsidP="00323A25">
      <w:pPr>
        <w:pStyle w:val="Heading2"/>
      </w:pPr>
      <w:r>
        <w:t>2.2</w:t>
      </w:r>
      <w:r>
        <w:tab/>
        <w:t>Simulation results and discussion</w:t>
      </w:r>
    </w:p>
    <w:p w14:paraId="3FF730F5" w14:textId="152D916B" w:rsidR="00DE21E1" w:rsidRDefault="00DC60F9" w:rsidP="00993B4D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_Ref36832781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GB"/>
        </w:rPr>
        <w:fldChar w:fldCharType="end"/>
      </w:r>
      <w:r w:rsidR="00B5545E">
        <w:rPr>
          <w:lang w:val="en-GB"/>
        </w:rPr>
        <w:t xml:space="preserve"> shows the PDSCH simulation results with Rel-16 DMRS sequence</w:t>
      </w:r>
      <w:r w:rsidR="00DC109F">
        <w:rPr>
          <w:lang w:val="en-GB"/>
        </w:rPr>
        <w:t xml:space="preserve">, where </w:t>
      </w:r>
      <w:r w:rsidR="00B5545E">
        <w:rPr>
          <w:lang w:val="en-GB"/>
        </w:rPr>
        <w:t xml:space="preserve">we reused </w:t>
      </w:r>
      <w:r w:rsidR="00DC109F">
        <w:rPr>
          <w:lang w:val="en-GB"/>
        </w:rPr>
        <w:t>Test 2 in TS38.101-4 Table 5.2.2.1.1-4, which is Rank 2 test with 64QAM 1/2. As we discussed in 2.1, the DMRS sequence</w:t>
      </w:r>
      <w:r w:rsidR="00A81293">
        <w:rPr>
          <w:lang w:val="en-GB"/>
        </w:rPr>
        <w:t>s</w:t>
      </w:r>
      <w:r w:rsidR="00DC109F">
        <w:rPr>
          <w:lang w:val="en-GB"/>
        </w:rPr>
        <w:t xml:space="preserve"> </w:t>
      </w:r>
      <w:r w:rsidR="005A168D">
        <w:rPr>
          <w:lang w:val="en-GB"/>
        </w:rPr>
        <w:t>are</w:t>
      </w:r>
      <w:r w:rsidR="00DC109F">
        <w:rPr>
          <w:lang w:val="en-GB"/>
        </w:rPr>
        <w:t xml:space="preserve"> identical if the DMRS port index is 1000 or 1001</w:t>
      </w:r>
      <w:r w:rsidR="005A168D">
        <w:rPr>
          <w:lang w:val="en-GB"/>
        </w:rPr>
        <w:t>. Therefore w</w:t>
      </w:r>
      <w:r w:rsidR="00DC109F">
        <w:rPr>
          <w:lang w:val="en-GB"/>
        </w:rPr>
        <w:t xml:space="preserve">e </w:t>
      </w:r>
      <w:r w:rsidR="003A172A">
        <w:rPr>
          <w:lang w:val="en-GB"/>
        </w:rPr>
        <w:t>set</w:t>
      </w:r>
      <w:r w:rsidR="00DC109F">
        <w:rPr>
          <w:lang w:val="en-GB"/>
        </w:rPr>
        <w:t xml:space="preserve"> the DMRS port index</w:t>
      </w:r>
      <w:r w:rsidR="00A81293">
        <w:rPr>
          <w:lang w:val="en-GB"/>
        </w:rPr>
        <w:t>es</w:t>
      </w:r>
      <w:r w:rsidR="00DC109F">
        <w:rPr>
          <w:lang w:val="en-GB"/>
        </w:rPr>
        <w:t xml:space="preserve"> to 1000</w:t>
      </w:r>
      <w:r w:rsidR="003A172A">
        <w:rPr>
          <w:lang w:val="en-GB"/>
        </w:rPr>
        <w:t>/1</w:t>
      </w:r>
      <w:r w:rsidR="00DC109F">
        <w:rPr>
          <w:lang w:val="en-GB"/>
        </w:rPr>
        <w:t xml:space="preserve">002. </w:t>
      </w:r>
      <w:r w:rsidR="00216601">
        <w:rPr>
          <w:lang w:val="en-GB"/>
        </w:rPr>
        <w:t xml:space="preserve">We also note that we </w:t>
      </w:r>
      <w:r w:rsidR="00870C30">
        <w:rPr>
          <w:lang w:val="en-GB"/>
        </w:rPr>
        <w:t>don’t</w:t>
      </w:r>
      <w:r w:rsidR="00216601">
        <w:rPr>
          <w:lang w:val="en-GB"/>
        </w:rPr>
        <w:t xml:space="preserve"> consider PA non-linearity</w:t>
      </w:r>
      <w:r w:rsidR="00C829AA">
        <w:rPr>
          <w:lang w:val="en-GB"/>
        </w:rPr>
        <w:t>, e.g., clipping,</w:t>
      </w:r>
      <w:bookmarkStart w:id="3" w:name="_GoBack"/>
      <w:bookmarkEnd w:id="3"/>
      <w:r w:rsidR="00216601">
        <w:rPr>
          <w:lang w:val="en-GB"/>
        </w:rPr>
        <w:t xml:space="preserve"> on BS part as it is the assumption in RAN4 UE demodulation requirements.</w:t>
      </w:r>
      <w:r w:rsidR="001F2AC8">
        <w:rPr>
          <w:lang w:val="en-GB"/>
        </w:rPr>
        <w:t xml:space="preserve"> From the simulation results, we don’t see any performance difference between Rel-15 DMRS sequence and Rel-16 DMRS sequence. </w:t>
      </w:r>
    </w:p>
    <w:p w14:paraId="4CE30ADF" w14:textId="77777777" w:rsidR="00E45959" w:rsidRDefault="00E45959" w:rsidP="00E45959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Observation 2: No performance difference between Rel-15 DMRS sequence and Rel-16 DMRS sequence. </w:t>
      </w:r>
    </w:p>
    <w:p w14:paraId="3531A711" w14:textId="77777777" w:rsidR="00E45959" w:rsidRDefault="00E45959" w:rsidP="00993B4D">
      <w:pPr>
        <w:rPr>
          <w:lang w:val="en-GB"/>
        </w:rPr>
      </w:pPr>
    </w:p>
    <w:p w14:paraId="2CF3795E" w14:textId="69B756FD" w:rsidR="00A94B17" w:rsidRDefault="00A94B17" w:rsidP="00993B4D">
      <w:pPr>
        <w:rPr>
          <w:lang w:val="en-GB"/>
        </w:rPr>
      </w:pPr>
      <w:r w:rsidRPr="00A94B17">
        <w:rPr>
          <w:noProof/>
          <w:lang w:val="en-GB"/>
        </w:rPr>
        <w:drawing>
          <wp:inline distT="0" distB="0" distL="0" distR="0" wp14:anchorId="038C8F8D" wp14:editId="61FE094A">
            <wp:extent cx="3435719" cy="25755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7650" cy="2577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911275" w14:textId="25B3C041" w:rsidR="00A94B17" w:rsidRDefault="00A94B17" w:rsidP="00A94B17">
      <w:pPr>
        <w:pStyle w:val="Caption"/>
        <w:rPr>
          <w:lang w:val="en-GB"/>
        </w:rPr>
      </w:pPr>
      <w:bookmarkStart w:id="4" w:name="_Ref36832781"/>
      <w:r>
        <w:t xml:space="preserve">Figure </w:t>
      </w:r>
      <w:r w:rsidR="00C829AA">
        <w:fldChar w:fldCharType="begin"/>
      </w:r>
      <w:r w:rsidR="00C829AA">
        <w:instrText xml:space="preserve"> SEQ Figure \* ARABIC </w:instrText>
      </w:r>
      <w:r w:rsidR="00C829AA">
        <w:fldChar w:fldCharType="separate"/>
      </w:r>
      <w:r>
        <w:rPr>
          <w:noProof/>
        </w:rPr>
        <w:t>1</w:t>
      </w:r>
      <w:r w:rsidR="00C829AA">
        <w:rPr>
          <w:noProof/>
        </w:rPr>
        <w:fldChar w:fldCharType="end"/>
      </w:r>
      <w:bookmarkEnd w:id="4"/>
      <w:r>
        <w:tab/>
        <w:t xml:space="preserve">Comparison between Rel-15 DMRS sequence and Rel-16 DMRS sequence. </w:t>
      </w:r>
    </w:p>
    <w:p w14:paraId="3334C294" w14:textId="1F74134D" w:rsidR="00706774" w:rsidRDefault="00012BDD" w:rsidP="00706774">
      <w:pPr>
        <w:pStyle w:val="Heading1"/>
        <w:rPr>
          <w:lang w:val="en-US"/>
        </w:rPr>
      </w:pPr>
      <w:r w:rsidRPr="003C7E1F">
        <w:rPr>
          <w:lang w:val="en-US"/>
        </w:rPr>
        <w:t>3</w:t>
      </w:r>
      <w:r w:rsidRPr="003C7E1F">
        <w:rPr>
          <w:lang w:val="en-US"/>
        </w:rPr>
        <w:tab/>
      </w:r>
      <w:r w:rsidR="00C27F15" w:rsidRPr="003C7E1F">
        <w:rPr>
          <w:lang w:val="en-US"/>
        </w:rPr>
        <w:t>Summary</w:t>
      </w:r>
    </w:p>
    <w:p w14:paraId="769913BD" w14:textId="2214F21A" w:rsidR="00254F31" w:rsidRDefault="00C10C87" w:rsidP="00254F31">
      <w:pPr>
        <w:rPr>
          <w:b/>
          <w:bCs/>
        </w:rPr>
      </w:pPr>
      <w:r w:rsidRPr="00254F31">
        <w:rPr>
          <w:b/>
          <w:bCs/>
        </w:rPr>
        <w:t xml:space="preserve">Observation 1: Rel-15 DMRS sequence and Rel-16 DMRS sequence </w:t>
      </w:r>
      <w:r>
        <w:rPr>
          <w:b/>
          <w:bCs/>
        </w:rPr>
        <w:t>are</w:t>
      </w:r>
      <w:r w:rsidRPr="00254F31">
        <w:rPr>
          <w:b/>
          <w:bCs/>
        </w:rPr>
        <w:t xml:space="preserve"> identical for DMRS port index 1000/1001/1004/1005. If new UE performance tests are going to be defined by replacing the DMRS sequence, it is eventually applicable for UEs with 4 received antennas.</w:t>
      </w:r>
    </w:p>
    <w:p w14:paraId="1898931C" w14:textId="6B35B2A7" w:rsidR="00CF13F0" w:rsidRDefault="00CF13F0" w:rsidP="00254F31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Observation 2: No performance difference between Rel-15 DMRS sequence and Rel-16 DMRS sequence. </w:t>
      </w:r>
    </w:p>
    <w:p w14:paraId="3D50110B" w14:textId="00BF35EB" w:rsidR="00FB5C3B" w:rsidRDefault="00254F31" w:rsidP="00FB5C3B">
      <w:pPr>
        <w:rPr>
          <w:lang w:val="en-GB"/>
        </w:rPr>
      </w:pPr>
      <w:r>
        <w:rPr>
          <w:lang w:val="en-GB"/>
        </w:rPr>
        <w:t xml:space="preserve">Based on the observations, we don’t see any motivation to define new PDSCH demodulation requirements with Rel-16 DMRS sequence. </w:t>
      </w:r>
    </w:p>
    <w:p w14:paraId="428418F7" w14:textId="36CDE194" w:rsidR="00093E73" w:rsidRPr="00111F86" w:rsidRDefault="00093E73" w:rsidP="00FB5C3B">
      <w:pPr>
        <w:rPr>
          <w:b/>
          <w:bCs/>
          <w:lang w:val="en-GB"/>
        </w:rPr>
      </w:pPr>
      <w:r w:rsidRPr="00111F86">
        <w:rPr>
          <w:b/>
          <w:bCs/>
          <w:lang w:val="en-GB"/>
        </w:rPr>
        <w:t xml:space="preserve">Proposal: </w:t>
      </w:r>
      <w:r w:rsidR="00111F86" w:rsidRPr="00111F86">
        <w:rPr>
          <w:b/>
          <w:bCs/>
        </w:rPr>
        <w:t>Not to define any new PDSCH performance requirement of Rel-16 DMRS enhancement</w:t>
      </w:r>
      <w:r w:rsidR="00E0404B">
        <w:rPr>
          <w:b/>
          <w:bCs/>
        </w:rPr>
        <w:t>.</w:t>
      </w:r>
    </w:p>
    <w:p w14:paraId="390ECC25" w14:textId="6E5E5020" w:rsidR="005A782E" w:rsidRPr="003C7E1F" w:rsidRDefault="005A782E" w:rsidP="005A782E">
      <w:pPr>
        <w:pStyle w:val="Heading1"/>
        <w:rPr>
          <w:lang w:val="en-US"/>
        </w:rPr>
      </w:pPr>
      <w:r w:rsidRPr="003C7E1F">
        <w:rPr>
          <w:lang w:val="en-US"/>
        </w:rPr>
        <w:t>References</w:t>
      </w:r>
    </w:p>
    <w:p w14:paraId="1487CD92" w14:textId="77A4641F" w:rsidR="00B51484" w:rsidRDefault="00261D96" w:rsidP="004C277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5" w:name="_Ref3386619"/>
      <w:bookmarkStart w:id="6" w:name="_Ref32009325"/>
      <w:bookmarkStart w:id="7" w:name="_Ref36822134"/>
      <w:r w:rsidRPr="003C7E1F">
        <w:t>R</w:t>
      </w:r>
      <w:bookmarkEnd w:id="5"/>
      <w:bookmarkEnd w:id="6"/>
      <w:r w:rsidR="004C277B">
        <w:t>4-200</w:t>
      </w:r>
      <w:r w:rsidR="00ED4F54">
        <w:t>2419, “</w:t>
      </w:r>
      <w:r w:rsidR="00ED4F54" w:rsidRPr="00ED4F54">
        <w:t>Way forward on demodulation and CSI requirement for NR eMIMO​</w:t>
      </w:r>
      <w:r w:rsidR="00ED4F54">
        <w:t>”, Samsung.</w:t>
      </w:r>
      <w:bookmarkEnd w:id="7"/>
    </w:p>
    <w:p w14:paraId="78A1FA0F" w14:textId="679FA145" w:rsidR="008E36BC" w:rsidRDefault="008E36BC" w:rsidP="008D0B84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48EAEFD4" w14:textId="03FA921B" w:rsidR="00B51484" w:rsidRDefault="00B51484" w:rsidP="002835EE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3EC3C670" w14:textId="375E19A5" w:rsidR="001F0E43" w:rsidRDefault="001F0E43" w:rsidP="001F0E43">
      <w:pPr>
        <w:pStyle w:val="Heading1"/>
      </w:pPr>
      <w:r>
        <w:lastRenderedPageBreak/>
        <w:t>Appendix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92EC1" w14:paraId="52AA3359" w14:textId="77777777" w:rsidTr="00765E02">
        <w:tc>
          <w:tcPr>
            <w:tcW w:w="9629" w:type="dxa"/>
          </w:tcPr>
          <w:p w14:paraId="1A7DF3E4" w14:textId="77777777" w:rsidR="00292EC1" w:rsidRDefault="00292EC1" w:rsidP="00765E02">
            <w:r>
              <w:t xml:space="preserve">The UE shall assume the sequence </w:t>
            </w:r>
            <w:r w:rsidRPr="00C83905">
              <w:rPr>
                <w:position w:val="-10"/>
              </w:rPr>
              <w:object w:dxaOrig="420" w:dyaOrig="300" w14:anchorId="2BDF2D8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pt;height:15pt" o:ole="">
                  <v:imagedata r:id="rId10" o:title=""/>
                </v:shape>
                <o:OLEObject Type="Embed" ProgID="Equation.DSMT4" ShapeID="_x0000_i1025" DrawAspect="Content" ObjectID="_1648066245" r:id="rId11"/>
              </w:object>
            </w:r>
            <w:r>
              <w:t xml:space="preserve"> is defined by</w:t>
            </w:r>
          </w:p>
          <w:p w14:paraId="6D022D18" w14:textId="77777777" w:rsidR="00292EC1" w:rsidRDefault="00292EC1" w:rsidP="00765E02">
            <w:pPr>
              <w:pStyle w:val="EQ"/>
              <w:jc w:val="center"/>
            </w:pPr>
            <w:r w:rsidRPr="00016B8D">
              <w:rPr>
                <w:position w:val="-24"/>
              </w:rPr>
              <w:object w:dxaOrig="3840" w:dyaOrig="580" w14:anchorId="2BE1F8B2">
                <v:shape id="_x0000_i1026" type="#_x0000_t75" style="width:190.8pt;height:29.4pt" o:ole="">
                  <v:imagedata r:id="rId12" o:title=""/>
                </v:shape>
                <o:OLEObject Type="Embed" ProgID="Equation.DSMT4" ShapeID="_x0000_i1026" DrawAspect="Content" ObjectID="_1648066246" r:id="rId13"/>
              </w:object>
            </w:r>
            <w:r>
              <w:t>.</w:t>
            </w:r>
          </w:p>
          <w:p w14:paraId="0788E590" w14:textId="77777777" w:rsidR="00292EC1" w:rsidRDefault="00292EC1" w:rsidP="00765E02">
            <w:r>
              <w:t xml:space="preserve">where the pseudo-random sequence </w:t>
            </w:r>
            <w:r w:rsidRPr="00516521">
              <w:rPr>
                <w:position w:val="-10"/>
              </w:rPr>
              <w:object w:dxaOrig="360" w:dyaOrig="300" w14:anchorId="170E930B">
                <v:shape id="_x0000_i1027" type="#_x0000_t75" style="width:19.2pt;height:15pt" o:ole="">
                  <v:imagedata r:id="rId14" o:title=""/>
                </v:shape>
                <o:OLEObject Type="Embed" ProgID="Equation.3" ShapeID="_x0000_i1027" DrawAspect="Content" ObjectID="_1648066247" r:id="rId15"/>
              </w:object>
            </w:r>
            <w:r>
              <w:t xml:space="preserve"> is defined in clause 5.2.1. The pseudo-random sequence generator shall be initialized with</w:t>
            </w:r>
          </w:p>
          <w:p w14:paraId="29DB71E6" w14:textId="77777777" w:rsidR="00292EC1" w:rsidRPr="00656AAD" w:rsidRDefault="00292EC1" w:rsidP="00765E02">
            <w:pPr>
              <w:pStyle w:val="EQ"/>
              <w:jc w:val="center"/>
            </w:pPr>
          </w:p>
          <w:p w14:paraId="62AD3AF3" w14:textId="77777777" w:rsidR="00292EC1" w:rsidRPr="00656AAD" w:rsidRDefault="00C829AA" w:rsidP="00765E02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init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17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symb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slot</m:t>
                            </m:r>
                          </m:sup>
                        </m:sSubSup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s,f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+l+1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ID</m:t>
                            </m:r>
                          </m:sub>
                          <m:sup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SupPr>
                              <m:e>
                                <m:acc>
                                  <m:accPr>
                                    <m:chr m:val="̅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SCID</m:t>
                                </m:r>
                              </m:sub>
                              <m:sup>
                                <m:acc>
                                  <m:accPr>
                                    <m:chr m:val="̅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λ</m:t>
                                    </m:r>
                                  </m:e>
                                </m:acc>
                              </m:sup>
                            </m:sSubSup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+1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17</m:t>
                        </m:r>
                      </m:sup>
                    </m:sSup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λ</m:t>
                                </m:r>
                              </m:e>
                            </m:acc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</w:rPr>
                      <m:t>+2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ID</m:t>
                        </m:r>
                      </m:sub>
                      <m:sup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SCID</m:t>
                            </m:r>
                          </m:sub>
                          <m:sup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λ</m:t>
                                </m:r>
                              </m:e>
                            </m:acc>
                          </m:sup>
                        </m:sSubSup>
                      </m:sup>
                    </m:sSubSup>
                    <m:r>
                      <w:rPr>
                        <w:rFonts w:ascii="Cambria Math" w:hAnsi="Cambria Math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SCID</m:t>
                        </m:r>
                      </m:sub>
                      <m:sup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λ</m:t>
                            </m:r>
                          </m:e>
                        </m:acc>
                      </m:sup>
                    </m:sSubSup>
                  </m:e>
                </m:d>
                <m:r>
                  <m:rPr>
                    <m:nor/>
                  </m:rPr>
                  <w:rPr>
                    <w:rFonts w:ascii="Cambria Math" w:hAnsi="Cambria Math"/>
                  </w:rPr>
                  <m:t>mod</m:t>
                </m:r>
                <m:r>
                  <w:rPr>
                    <w:rFonts w:ascii="Cambria Math" w:hAnsi="Cambria Math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31</m:t>
                    </m:r>
                  </m:sup>
                </m:sSup>
              </m:oMath>
            </m:oMathPara>
          </w:p>
          <w:p w14:paraId="2ABB7789" w14:textId="77777777" w:rsidR="00292EC1" w:rsidRDefault="00292EC1" w:rsidP="00765E02">
            <w:r>
              <w:t xml:space="preserve">where </w:t>
            </w:r>
            <w:r w:rsidRPr="000C3814">
              <w:rPr>
                <w:position w:val="-6"/>
              </w:rPr>
              <w:object w:dxaOrig="139" w:dyaOrig="260" w14:anchorId="252BC053">
                <v:shape id="_x0000_i1028" type="#_x0000_t75" style="width:6.6pt;height:12.6pt" o:ole="">
                  <v:imagedata r:id="rId16" o:title=""/>
                </v:shape>
                <o:OLEObject Type="Embed" ProgID="Equation.3" ShapeID="_x0000_i1028" DrawAspect="Content" ObjectID="_1648066248" r:id="rId17"/>
              </w:object>
            </w:r>
            <w:r>
              <w:t xml:space="preserve"> is the OFDM symbol number within the slot,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s,f</m:t>
                  </m:r>
                </m:sub>
                <m:sup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</m:oMath>
            <w:r>
              <w:t xml:space="preserve">  is the slot number within a frame, and</w:t>
            </w:r>
          </w:p>
          <w:p w14:paraId="74E594E3" w14:textId="77777777" w:rsidR="00292EC1" w:rsidRPr="00460233" w:rsidRDefault="00292EC1" w:rsidP="00765E02">
            <w:pPr>
              <w:pStyle w:val="B1"/>
            </w:pPr>
            <w:r>
              <w:t>-</w:t>
            </w:r>
            <w: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</m:t>
                  </m:r>
                </m:sub>
                <m:sup>
                  <m:r>
                    <w:rPr>
                      <w:rFonts w:ascii="Cambria Math" w:hAnsi="Cambria Math"/>
                    </w:rPr>
                    <m:t>0</m:t>
                  </m:r>
                </m:sup>
              </m:sSubSup>
              <m:r>
                <w:rPr>
                  <w:rFonts w:ascii="Cambria Math" w:hAnsi="Cambria Math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</m:t>
                  </m:r>
                </m:sub>
                <m:sup>
                  <m:r>
                    <w:rPr>
                      <w:rFonts w:ascii="Cambria Math" w:hAnsi="Cambria Math"/>
                    </w:rPr>
                    <m:t>1</m:t>
                  </m:r>
                </m:sup>
              </m:sSubSup>
              <m:r>
                <w:rPr>
                  <w:rFonts w:ascii="Cambria Math" w:hAnsi="Cambria Math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0,1,…,65535</m:t>
                  </m:r>
                </m:e>
              </m:d>
            </m:oMath>
            <w:r>
              <w:t xml:space="preserve"> are given by the higher-layer parameters </w:t>
            </w:r>
            <w:r w:rsidRPr="0098091F">
              <w:rPr>
                <w:i/>
              </w:rPr>
              <w:t>scramblingID0</w:t>
            </w:r>
            <w:r>
              <w:t xml:space="preserve"> and </w:t>
            </w:r>
            <w:r w:rsidRPr="0098091F">
              <w:rPr>
                <w:i/>
              </w:rPr>
              <w:t>scramblingID1</w:t>
            </w:r>
            <w:r>
              <w:t xml:space="preserve">, respectively, in the </w:t>
            </w:r>
            <w:r w:rsidRPr="0098091F">
              <w:rPr>
                <w:i/>
              </w:rPr>
              <w:t>DMRS-</w:t>
            </w:r>
            <w:r>
              <w:rPr>
                <w:i/>
              </w:rPr>
              <w:t>Downlink</w:t>
            </w:r>
            <w:r w:rsidRPr="0098091F">
              <w:rPr>
                <w:i/>
              </w:rPr>
              <w:t xml:space="preserve">Config </w:t>
            </w:r>
            <w:r w:rsidRPr="00812372">
              <w:t>IE</w:t>
            </w:r>
            <w:r>
              <w:t xml:space="preserve"> if provided </w:t>
            </w:r>
            <w:r w:rsidRPr="0009353C">
              <w:t>and the PDSCH is scheduled by PDCCH</w:t>
            </w:r>
            <w:r w:rsidRPr="00460233">
              <w:t xml:space="preserve"> </w:t>
            </w:r>
            <w:r>
              <w:t xml:space="preserve">using DCI format 1_1 or 1_2 </w:t>
            </w:r>
            <w:r w:rsidRPr="0009353C">
              <w:t xml:space="preserve">with </w:t>
            </w:r>
            <w:r>
              <w:t xml:space="preserve">the </w:t>
            </w:r>
            <w:r w:rsidRPr="0009353C">
              <w:t>CRC scrambled by C-RNTI</w:t>
            </w:r>
            <w:r>
              <w:t>, MCS-C-RNTI,</w:t>
            </w:r>
            <w:r w:rsidRPr="0009353C">
              <w:t xml:space="preserve"> or CS-RNTI</w:t>
            </w:r>
          </w:p>
          <w:p w14:paraId="268DCBAB" w14:textId="77777777" w:rsidR="00292EC1" w:rsidRDefault="00292EC1" w:rsidP="00765E02">
            <w:pPr>
              <w:pStyle w:val="B1"/>
            </w:pPr>
            <w:r w:rsidRPr="00460233">
              <w:t>-</w:t>
            </w:r>
            <w:r w:rsidRPr="00460233"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</m:t>
                  </m:r>
                </m:sub>
                <m:sup>
                  <m:r>
                    <w:rPr>
                      <w:rFonts w:ascii="Cambria Math" w:hAnsi="Cambria Math"/>
                    </w:rPr>
                    <m:t>0</m:t>
                  </m:r>
                </m:sup>
              </m:sSubSup>
              <m:r>
                <w:rPr>
                  <w:rFonts w:ascii="Cambria Math" w:hAnsi="Cambria Math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0,1,…,65535</m:t>
                  </m:r>
                </m:e>
              </m:d>
            </m:oMath>
            <w:r w:rsidRPr="00460233">
              <w:t xml:space="preserve"> is given by the higher-layer parameter </w:t>
            </w:r>
            <w:r w:rsidRPr="00460233">
              <w:rPr>
                <w:i/>
              </w:rPr>
              <w:t>scramblingID0</w:t>
            </w:r>
            <w:r w:rsidRPr="00460233">
              <w:t xml:space="preserve"> in the </w:t>
            </w:r>
            <w:r w:rsidRPr="00460233">
              <w:rPr>
                <w:i/>
              </w:rPr>
              <w:t xml:space="preserve">DMRS-DownlinkConfig </w:t>
            </w:r>
            <w:r w:rsidRPr="00460233">
              <w:t>IE if provided and the PDSCH is scheduled by PDCCH using DCI format 1_0 with the CRC scrambled by C-RNTI</w:t>
            </w:r>
            <w:r>
              <w:t>, MCS-C-RNTI,</w:t>
            </w:r>
            <w:r w:rsidRPr="00460233">
              <w:t xml:space="preserve"> or CS-RNTI;</w:t>
            </w:r>
          </w:p>
          <w:p w14:paraId="28CB14B2" w14:textId="77777777" w:rsidR="00292EC1" w:rsidRDefault="00292EC1" w:rsidP="00765E02">
            <w:pPr>
              <w:pStyle w:val="B1"/>
            </w:pPr>
            <w:r>
              <w:t>-</w:t>
            </w:r>
            <w: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</m:t>
                  </m:r>
                </m:sub>
                <m:sup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</m:acc>
                    </m:e>
                    <m:sub>
                      <m:r>
                        <m:rPr>
                          <m:nor/>
                        </m:rPr>
                        <m:t>SCID</m:t>
                      </m:r>
                    </m:sub>
                    <m:sup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λ</m:t>
                          </m:r>
                        </m:e>
                      </m:acc>
                    </m:sup>
                  </m:sSubSup>
                </m:sup>
              </m:sSubSup>
              <m:r>
                <w:rPr>
                  <w:rFonts w:ascii="Cambria Math" w:hAnsi="Cambria Math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cell</m:t>
                  </m:r>
                </m:sup>
              </m:sSubSup>
            </m:oMath>
            <w:r>
              <w:t xml:space="preserve"> otherwise</w:t>
            </w:r>
            <w:r w:rsidRPr="00460233">
              <w:t>;</w:t>
            </w:r>
            <w:r w:rsidRPr="00F8571F">
              <w:t xml:space="preserve"> </w:t>
            </w:r>
          </w:p>
          <w:p w14:paraId="11E5C5A3" w14:textId="77777777" w:rsidR="00292EC1" w:rsidRDefault="00292EC1" w:rsidP="00765E02">
            <w:pPr>
              <w:pStyle w:val="B1"/>
            </w:pPr>
            <w:r>
              <w:t>-</w:t>
            </w:r>
            <w: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SCID</m:t>
                  </m:r>
                </m:sub>
                <m:sup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λ</m:t>
                      </m:r>
                    </m:e>
                  </m:acc>
                </m:sup>
              </m:sSubSup>
            </m:oMath>
            <w:r>
              <w:t xml:space="preserve"> and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λ</m:t>
                  </m:r>
                </m:e>
              </m:acc>
            </m:oMath>
            <w:r>
              <w:t xml:space="preserve"> are given by</w:t>
            </w:r>
          </w:p>
          <w:p w14:paraId="36DBB0F1" w14:textId="77777777" w:rsidR="00292EC1" w:rsidRDefault="00292EC1" w:rsidP="00765E02">
            <w:pPr>
              <w:pStyle w:val="B1"/>
            </w:pPr>
            <w:r w:rsidRPr="00A25ACA">
              <w:t xml:space="preserve">      -</w:t>
            </w:r>
            <w:r>
              <w:tab/>
            </w:r>
            <w:r w:rsidRPr="00A25ACA">
              <w:t xml:space="preserve">if the higher-layer parameter </w:t>
            </w:r>
            <w:r>
              <w:rPr>
                <w:i/>
                <w:iCs/>
              </w:rPr>
              <w:t>dmrsD</w:t>
            </w:r>
            <w:r w:rsidRPr="00BE53C1">
              <w:rPr>
                <w:i/>
                <w:iCs/>
              </w:rPr>
              <w:t>ownlink-r16</w:t>
            </w:r>
            <w:r w:rsidRPr="00A25ACA">
              <w:t xml:space="preserve"> in the DMRS-DownlinkConfig IE is provided</w:t>
            </w:r>
          </w:p>
          <w:p w14:paraId="251FE645" w14:textId="77777777" w:rsidR="00292EC1" w:rsidRPr="00D22AB4" w:rsidRDefault="00292EC1" w:rsidP="00765E02">
            <w:pPr>
              <w:pStyle w:val="EQ"/>
            </w:pPr>
          </w:p>
          <w:p w14:paraId="53D19AF0" w14:textId="77777777" w:rsidR="00292EC1" w:rsidRDefault="00C829AA" w:rsidP="00765E02">
            <w:pPr>
              <w:pStyle w:val="EQ"/>
              <w:jc w:val="center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</m:acc>
                  </m:e>
                  <m:sub>
                    <m:r>
                      <m:rPr>
                        <m:nor/>
                      </m:rPr>
                      <m:t>SCID</m:t>
                    </m:r>
                  </m:sub>
                  <m:sup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λ</m:t>
                        </m:r>
                      </m:e>
                    </m:acc>
                  </m:sup>
                </m:sSubSup>
                <m:r>
                  <m:rPr>
                    <m:sty m:val="p"/>
                    <m:aln/>
                  </m:rPr>
                  <w:rPr>
                    <w:rFonts w:ascii="Cambria Math" w:hAnsi="Cambria Math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m>
                      <m:mPr>
                        <m:cGp m:val="8"/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  <m:mc>
                            <m:mcPr>
                              <m:count m:val="1"/>
                              <m:mcJc m:val="left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m:t>SCID</m:t>
                              </m:r>
                            </m:sub>
                          </m:sSub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λ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 xml:space="preserve">=0 </m:t>
                          </m:r>
                          <m:r>
                            <m:rPr>
                              <m:nor/>
                            </m:rPr>
                            <m:t>or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 xml:space="preserve"> </m:t>
                          </m:r>
                          <m:r>
                            <w:rPr>
                              <w:rFonts w:ascii="Cambria Math" w:hAnsi="Cambria Math"/>
                            </w:rPr>
                            <m:t>λ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=2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m:t>SCID</m:t>
                              </m:r>
                            </m:sub>
                          </m:sSub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λ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=1</m:t>
                          </m:r>
                        </m:e>
                      </m:mr>
                    </m:m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w:br/>
                </m:r>
              </m:oMath>
              <m:oMath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noProof w:val="0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λ</m:t>
                    </m:r>
                  </m:e>
                </m:acc>
                <m:r>
                  <m:rPr>
                    <m:aln/>
                  </m:rPr>
                  <w:rPr>
                    <w:rFonts w:ascii="Cambria Math" w:hAnsi="Cambria Math"/>
                  </w:rPr>
                  <m:t>=λ</m:t>
                </m:r>
              </m:oMath>
            </m:oMathPara>
          </w:p>
          <w:p w14:paraId="2B31DA08" w14:textId="77777777" w:rsidR="00292EC1" w:rsidRDefault="00292EC1" w:rsidP="00765E02">
            <w:pPr>
              <w:pStyle w:val="B2"/>
            </w:pPr>
            <w:r w:rsidRPr="0025256F">
              <w:t xml:space="preserve">      where λ is the CDM group defined in clause 7.4.1.1.2</w:t>
            </w:r>
            <w:r>
              <w:t>.</w:t>
            </w:r>
            <w:r w:rsidRPr="0025256F">
              <w:t xml:space="preserve"> </w:t>
            </w:r>
          </w:p>
          <w:p w14:paraId="32862D83" w14:textId="77777777" w:rsidR="00292EC1" w:rsidRDefault="00292EC1" w:rsidP="00765E02">
            <w:pPr>
              <w:pStyle w:val="B2"/>
            </w:pPr>
            <w:r>
              <w:t>-</w:t>
            </w:r>
            <w:r>
              <w:tab/>
              <w:t xml:space="preserve">otherwise by </w:t>
            </w:r>
          </w:p>
          <w:p w14:paraId="608CD4CD" w14:textId="77777777" w:rsidR="00292EC1" w:rsidRPr="004A25A8" w:rsidRDefault="00292EC1" w:rsidP="00765E02">
            <w:pPr>
              <w:pStyle w:val="EQ"/>
            </w:pPr>
          </w:p>
          <w:p w14:paraId="15CCB0FD" w14:textId="77777777" w:rsidR="00292EC1" w:rsidRPr="00BE53C1" w:rsidRDefault="00C829AA" w:rsidP="00765E02">
            <m:oMathPara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</m:acc>
                  </m:e>
                  <m:sub>
                    <m:r>
                      <m:rPr>
                        <m:nor/>
                      </m:rPr>
                      <m:t>SCID</m:t>
                    </m:r>
                  </m:sub>
                  <m:sup>
                    <m:acc>
                      <m:accPr>
                        <m:chr m:val="̅"/>
                        <m:ctrlPr>
                          <w:rPr>
                            <w:rFonts w:ascii="Cambria Math" w:eastAsiaTheme="minorHAnsi" w:hAnsi="Cambria Math"/>
                            <w:i/>
                            <w:lang w:val="sv-SE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λ</m:t>
                        </m:r>
                      </m:e>
                    </m:acc>
                  </m:sup>
                </m:sSubSup>
                <m:r>
                  <m:rPr>
                    <m:sty m:val="p"/>
                    <m:aln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m:t>SCID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w:br/>
                </m:r>
              </m:oMath>
              <m:oMath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lang w:val="sv-SE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λ</m:t>
                    </m:r>
                  </m:e>
                </m:acc>
                <m:r>
                  <m:rPr>
                    <m:aln/>
                  </m:rPr>
                  <w:rPr>
                    <w:rFonts w:ascii="Cambria Math" w:hAnsi="Cambria Math"/>
                  </w:rPr>
                  <m:t>=0</m:t>
                </m:r>
              </m:oMath>
            </m:oMathPara>
          </w:p>
          <w:p w14:paraId="68AE9EB1" w14:textId="77777777" w:rsidR="00292EC1" w:rsidRDefault="00292EC1" w:rsidP="00765E02">
            <w:r w:rsidRPr="00460233">
              <w:t xml:space="preserve">The quantity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SCID</m:t>
                  </m:r>
                </m:sub>
              </m:sSub>
              <m:r>
                <w:rPr>
                  <w:rFonts w:ascii="Cambria Math" w:hAnsi="Cambria Math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0, 1</m:t>
                  </m:r>
                </m:e>
              </m:d>
            </m:oMath>
            <w:r w:rsidRPr="00460233">
              <w:t xml:space="preserve"> is given by the DM-RS sequence initialization field</w:t>
            </w:r>
            <w:r>
              <w:t>, if present</w:t>
            </w:r>
            <w:r w:rsidRPr="00460233">
              <w:t xml:space="preserve">, in the DCI associated with the PDSCH transmission if DCI format 1_1 </w:t>
            </w:r>
            <w:r>
              <w:t xml:space="preserve">or 1_2 </w:t>
            </w:r>
            <w:r w:rsidRPr="00460233">
              <w:t xml:space="preserve">in [4, TS 38.212] is used, otherwise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SCID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  <w:r w:rsidRPr="00460233">
              <w:t>.</w:t>
            </w:r>
          </w:p>
          <w:p w14:paraId="0E0AE2C4" w14:textId="77777777" w:rsidR="00292EC1" w:rsidRPr="001F0E43" w:rsidRDefault="00292EC1" w:rsidP="00765E02"/>
        </w:tc>
      </w:tr>
    </w:tbl>
    <w:p w14:paraId="6680B55F" w14:textId="77777777" w:rsidR="00292EC1" w:rsidRDefault="00292EC1" w:rsidP="00292EC1">
      <w:pPr>
        <w:rPr>
          <w:lang w:val="en-GB"/>
        </w:rPr>
      </w:pPr>
    </w:p>
    <w:p w14:paraId="300A9A9F" w14:textId="77777777" w:rsidR="001F0E43" w:rsidRPr="00292EC1" w:rsidRDefault="001F0E43" w:rsidP="002835EE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lang w:val="en-GB"/>
        </w:rPr>
      </w:pPr>
    </w:p>
    <w:sectPr w:rsidR="001F0E43" w:rsidRPr="00292EC1" w:rsidSect="006D5754">
      <w:headerReference w:type="even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9555F0" w14:textId="77777777" w:rsidR="00903129" w:rsidRDefault="00903129">
      <w:pPr>
        <w:spacing w:after="0"/>
      </w:pPr>
      <w:r>
        <w:separator/>
      </w:r>
    </w:p>
  </w:endnote>
  <w:endnote w:type="continuationSeparator" w:id="0">
    <w:p w14:paraId="3F3348E1" w14:textId="77777777" w:rsidR="00903129" w:rsidRDefault="009031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DD1B4A" w:rsidRDefault="00DD1B4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D1B4A" w:rsidRDefault="00DD1B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F097C3" w14:textId="77777777" w:rsidR="00903129" w:rsidRDefault="00903129">
      <w:pPr>
        <w:spacing w:after="0"/>
      </w:pPr>
      <w:r>
        <w:separator/>
      </w:r>
    </w:p>
  </w:footnote>
  <w:footnote w:type="continuationSeparator" w:id="0">
    <w:p w14:paraId="35F02438" w14:textId="77777777" w:rsidR="00903129" w:rsidRDefault="0090312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DD1B4A" w:rsidRDefault="00DD1B4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00C99"/>
    <w:multiLevelType w:val="hybridMultilevel"/>
    <w:tmpl w:val="DE424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9104E5"/>
    <w:multiLevelType w:val="hybridMultilevel"/>
    <w:tmpl w:val="D39A4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B51641"/>
    <w:multiLevelType w:val="hybridMultilevel"/>
    <w:tmpl w:val="EE863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FC3E60"/>
    <w:multiLevelType w:val="hybridMultilevel"/>
    <w:tmpl w:val="5C5A8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5D7E62"/>
    <w:multiLevelType w:val="hybridMultilevel"/>
    <w:tmpl w:val="BA9208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312BEE"/>
    <w:multiLevelType w:val="hybridMultilevel"/>
    <w:tmpl w:val="AEF46602"/>
    <w:lvl w:ilvl="0" w:tplc="7C10013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2B7E1C"/>
    <w:multiLevelType w:val="hybridMultilevel"/>
    <w:tmpl w:val="7DA49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65007D"/>
    <w:multiLevelType w:val="hybridMultilevel"/>
    <w:tmpl w:val="E780B7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4540B95"/>
    <w:multiLevelType w:val="hybridMultilevel"/>
    <w:tmpl w:val="4614D1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4775F0"/>
    <w:multiLevelType w:val="hybridMultilevel"/>
    <w:tmpl w:val="77BC0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4C7419"/>
    <w:multiLevelType w:val="hybridMultilevel"/>
    <w:tmpl w:val="5CAC9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122389"/>
    <w:multiLevelType w:val="hybridMultilevel"/>
    <w:tmpl w:val="3EC42E7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9B0B99"/>
    <w:multiLevelType w:val="hybridMultilevel"/>
    <w:tmpl w:val="BA468AEE"/>
    <w:lvl w:ilvl="0" w:tplc="49165E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67F96">
      <w:numFmt w:val="none"/>
      <w:lvlText w:val=""/>
      <w:lvlJc w:val="left"/>
      <w:pPr>
        <w:tabs>
          <w:tab w:val="num" w:pos="360"/>
        </w:tabs>
      </w:pPr>
    </w:lvl>
    <w:lvl w:ilvl="2" w:tplc="2A56AAA2">
      <w:numFmt w:val="none"/>
      <w:lvlText w:val=""/>
      <w:lvlJc w:val="left"/>
      <w:pPr>
        <w:tabs>
          <w:tab w:val="num" w:pos="360"/>
        </w:tabs>
      </w:pPr>
    </w:lvl>
    <w:lvl w:ilvl="3" w:tplc="80666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869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06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88B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A2C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D06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5"/>
  </w:num>
  <w:num w:numId="2">
    <w:abstractNumId w:val="11"/>
  </w:num>
  <w:num w:numId="3">
    <w:abstractNumId w:val="10"/>
  </w:num>
  <w:num w:numId="4">
    <w:abstractNumId w:val="3"/>
  </w:num>
  <w:num w:numId="5">
    <w:abstractNumId w:val="14"/>
  </w:num>
  <w:num w:numId="6">
    <w:abstractNumId w:val="2"/>
  </w:num>
  <w:num w:numId="7">
    <w:abstractNumId w:val="1"/>
  </w:num>
  <w:num w:numId="8">
    <w:abstractNumId w:val="7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0"/>
  </w:num>
  <w:num w:numId="12">
    <w:abstractNumId w:val="9"/>
  </w:num>
  <w:num w:numId="13">
    <w:abstractNumId w:val="6"/>
  </w:num>
  <w:num w:numId="14">
    <w:abstractNumId w:val="12"/>
  </w:num>
  <w:num w:numId="15">
    <w:abstractNumId w:val="13"/>
  </w:num>
  <w:num w:numId="16">
    <w:abstractNumId w:val="4"/>
  </w:num>
  <w:num w:numId="1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CEA"/>
    <w:rsid w:val="00001DAA"/>
    <w:rsid w:val="00001DC6"/>
    <w:rsid w:val="00001E33"/>
    <w:rsid w:val="00002141"/>
    <w:rsid w:val="000037A9"/>
    <w:rsid w:val="00003FC8"/>
    <w:rsid w:val="000047D2"/>
    <w:rsid w:val="00004A2F"/>
    <w:rsid w:val="00004D1B"/>
    <w:rsid w:val="00006032"/>
    <w:rsid w:val="00006C3B"/>
    <w:rsid w:val="000073FB"/>
    <w:rsid w:val="000078E6"/>
    <w:rsid w:val="0001114B"/>
    <w:rsid w:val="00011C50"/>
    <w:rsid w:val="00011CB1"/>
    <w:rsid w:val="00012342"/>
    <w:rsid w:val="00012982"/>
    <w:rsid w:val="00012BDD"/>
    <w:rsid w:val="00012D27"/>
    <w:rsid w:val="000139B7"/>
    <w:rsid w:val="00013B62"/>
    <w:rsid w:val="00013D9A"/>
    <w:rsid w:val="00014117"/>
    <w:rsid w:val="00014165"/>
    <w:rsid w:val="0001425E"/>
    <w:rsid w:val="00014501"/>
    <w:rsid w:val="000150C8"/>
    <w:rsid w:val="0001601E"/>
    <w:rsid w:val="00017714"/>
    <w:rsid w:val="00017A14"/>
    <w:rsid w:val="00017D5A"/>
    <w:rsid w:val="00020312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5FDB"/>
    <w:rsid w:val="0002616B"/>
    <w:rsid w:val="000262D9"/>
    <w:rsid w:val="000266DE"/>
    <w:rsid w:val="00026800"/>
    <w:rsid w:val="00026C83"/>
    <w:rsid w:val="00026CBB"/>
    <w:rsid w:val="0002716C"/>
    <w:rsid w:val="0002770D"/>
    <w:rsid w:val="00027718"/>
    <w:rsid w:val="000277A2"/>
    <w:rsid w:val="00027EED"/>
    <w:rsid w:val="00030379"/>
    <w:rsid w:val="00030CFC"/>
    <w:rsid w:val="00031048"/>
    <w:rsid w:val="0003245B"/>
    <w:rsid w:val="00032519"/>
    <w:rsid w:val="0003350F"/>
    <w:rsid w:val="00033CBA"/>
    <w:rsid w:val="0003435F"/>
    <w:rsid w:val="00034622"/>
    <w:rsid w:val="00034E62"/>
    <w:rsid w:val="0003548C"/>
    <w:rsid w:val="000358A0"/>
    <w:rsid w:val="000363EA"/>
    <w:rsid w:val="00036646"/>
    <w:rsid w:val="00036E73"/>
    <w:rsid w:val="000374C6"/>
    <w:rsid w:val="00037601"/>
    <w:rsid w:val="00040880"/>
    <w:rsid w:val="00040C18"/>
    <w:rsid w:val="00041B14"/>
    <w:rsid w:val="0004248E"/>
    <w:rsid w:val="000436AB"/>
    <w:rsid w:val="000446DE"/>
    <w:rsid w:val="00044D27"/>
    <w:rsid w:val="00044D8D"/>
    <w:rsid w:val="00044ED8"/>
    <w:rsid w:val="00045494"/>
    <w:rsid w:val="000456A6"/>
    <w:rsid w:val="0004582E"/>
    <w:rsid w:val="00045EEF"/>
    <w:rsid w:val="000463C2"/>
    <w:rsid w:val="000465C8"/>
    <w:rsid w:val="0004695A"/>
    <w:rsid w:val="00046A5C"/>
    <w:rsid w:val="000479C3"/>
    <w:rsid w:val="0005017E"/>
    <w:rsid w:val="0005034B"/>
    <w:rsid w:val="00050B6F"/>
    <w:rsid w:val="000512ED"/>
    <w:rsid w:val="000524B3"/>
    <w:rsid w:val="00052E7F"/>
    <w:rsid w:val="0005408E"/>
    <w:rsid w:val="000541FE"/>
    <w:rsid w:val="0005420D"/>
    <w:rsid w:val="0005512F"/>
    <w:rsid w:val="000552F1"/>
    <w:rsid w:val="0005598B"/>
    <w:rsid w:val="00056090"/>
    <w:rsid w:val="00056B00"/>
    <w:rsid w:val="00056C61"/>
    <w:rsid w:val="0005737D"/>
    <w:rsid w:val="00057513"/>
    <w:rsid w:val="000579EF"/>
    <w:rsid w:val="00057A6E"/>
    <w:rsid w:val="00057AD1"/>
    <w:rsid w:val="00057CCD"/>
    <w:rsid w:val="00057F51"/>
    <w:rsid w:val="00061D59"/>
    <w:rsid w:val="00062363"/>
    <w:rsid w:val="00062675"/>
    <w:rsid w:val="000627C9"/>
    <w:rsid w:val="00062C13"/>
    <w:rsid w:val="00062DDD"/>
    <w:rsid w:val="00064133"/>
    <w:rsid w:val="000656E5"/>
    <w:rsid w:val="00065BA2"/>
    <w:rsid w:val="000666B9"/>
    <w:rsid w:val="00066770"/>
    <w:rsid w:val="0006680A"/>
    <w:rsid w:val="00066A1D"/>
    <w:rsid w:val="00066F64"/>
    <w:rsid w:val="00067BBE"/>
    <w:rsid w:val="00067E0D"/>
    <w:rsid w:val="00070219"/>
    <w:rsid w:val="00070272"/>
    <w:rsid w:val="0007033B"/>
    <w:rsid w:val="0007044A"/>
    <w:rsid w:val="000708AD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BF3"/>
    <w:rsid w:val="0007610F"/>
    <w:rsid w:val="00076E03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144A"/>
    <w:rsid w:val="00081781"/>
    <w:rsid w:val="000823F4"/>
    <w:rsid w:val="0008258D"/>
    <w:rsid w:val="00083246"/>
    <w:rsid w:val="000839E3"/>
    <w:rsid w:val="00083E10"/>
    <w:rsid w:val="00083E1A"/>
    <w:rsid w:val="00085415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12A"/>
    <w:rsid w:val="00092695"/>
    <w:rsid w:val="00092B03"/>
    <w:rsid w:val="00093E7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6E1F"/>
    <w:rsid w:val="000977F1"/>
    <w:rsid w:val="000979B3"/>
    <w:rsid w:val="00097B87"/>
    <w:rsid w:val="000A060B"/>
    <w:rsid w:val="000A0AC8"/>
    <w:rsid w:val="000A0AD3"/>
    <w:rsid w:val="000A1271"/>
    <w:rsid w:val="000A1B94"/>
    <w:rsid w:val="000A2152"/>
    <w:rsid w:val="000A2A4C"/>
    <w:rsid w:val="000A2C2A"/>
    <w:rsid w:val="000A3A6D"/>
    <w:rsid w:val="000A3AF4"/>
    <w:rsid w:val="000A41A4"/>
    <w:rsid w:val="000A451E"/>
    <w:rsid w:val="000A4BEB"/>
    <w:rsid w:val="000A5060"/>
    <w:rsid w:val="000A52E9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1DC2"/>
    <w:rsid w:val="000B235E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0C"/>
    <w:rsid w:val="000C0BD0"/>
    <w:rsid w:val="000C10D8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E6"/>
    <w:rsid w:val="000D374C"/>
    <w:rsid w:val="000D38C9"/>
    <w:rsid w:val="000D42AA"/>
    <w:rsid w:val="000D4397"/>
    <w:rsid w:val="000D459D"/>
    <w:rsid w:val="000D4FE0"/>
    <w:rsid w:val="000D53F9"/>
    <w:rsid w:val="000D5CD5"/>
    <w:rsid w:val="000D61BD"/>
    <w:rsid w:val="000D6A5E"/>
    <w:rsid w:val="000D7907"/>
    <w:rsid w:val="000D7B74"/>
    <w:rsid w:val="000D7DAC"/>
    <w:rsid w:val="000E05B1"/>
    <w:rsid w:val="000E0B1A"/>
    <w:rsid w:val="000E0E63"/>
    <w:rsid w:val="000E1155"/>
    <w:rsid w:val="000E157E"/>
    <w:rsid w:val="000E174F"/>
    <w:rsid w:val="000E1C18"/>
    <w:rsid w:val="000E2ADE"/>
    <w:rsid w:val="000E2B75"/>
    <w:rsid w:val="000E2C22"/>
    <w:rsid w:val="000E3B03"/>
    <w:rsid w:val="000E3B5E"/>
    <w:rsid w:val="000E42FE"/>
    <w:rsid w:val="000E5640"/>
    <w:rsid w:val="000E5E0B"/>
    <w:rsid w:val="000E63D2"/>
    <w:rsid w:val="000E7499"/>
    <w:rsid w:val="000E7B71"/>
    <w:rsid w:val="000E7ED7"/>
    <w:rsid w:val="000F08EC"/>
    <w:rsid w:val="000F0DD5"/>
    <w:rsid w:val="000F1B1D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40EC"/>
    <w:rsid w:val="001050DA"/>
    <w:rsid w:val="00106338"/>
    <w:rsid w:val="00106F0C"/>
    <w:rsid w:val="00107B50"/>
    <w:rsid w:val="00110126"/>
    <w:rsid w:val="00110BE2"/>
    <w:rsid w:val="001113C7"/>
    <w:rsid w:val="00111663"/>
    <w:rsid w:val="001116C5"/>
    <w:rsid w:val="00111F86"/>
    <w:rsid w:val="001133A4"/>
    <w:rsid w:val="0011391A"/>
    <w:rsid w:val="00114077"/>
    <w:rsid w:val="00114245"/>
    <w:rsid w:val="00114505"/>
    <w:rsid w:val="001145A9"/>
    <w:rsid w:val="00114934"/>
    <w:rsid w:val="001154F0"/>
    <w:rsid w:val="00115E56"/>
    <w:rsid w:val="00115EC3"/>
    <w:rsid w:val="00116732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96"/>
    <w:rsid w:val="001334AF"/>
    <w:rsid w:val="001334ED"/>
    <w:rsid w:val="001336DC"/>
    <w:rsid w:val="001346FB"/>
    <w:rsid w:val="00134DF1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0FC5"/>
    <w:rsid w:val="00141358"/>
    <w:rsid w:val="00142BD7"/>
    <w:rsid w:val="00143060"/>
    <w:rsid w:val="00143A83"/>
    <w:rsid w:val="00144042"/>
    <w:rsid w:val="00144674"/>
    <w:rsid w:val="001448F9"/>
    <w:rsid w:val="00145726"/>
    <w:rsid w:val="001457CE"/>
    <w:rsid w:val="00145C2B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5BD1"/>
    <w:rsid w:val="0015655C"/>
    <w:rsid w:val="00156C21"/>
    <w:rsid w:val="00156D46"/>
    <w:rsid w:val="0015739F"/>
    <w:rsid w:val="001603A2"/>
    <w:rsid w:val="001603DF"/>
    <w:rsid w:val="001605C1"/>
    <w:rsid w:val="00160FB5"/>
    <w:rsid w:val="0016119A"/>
    <w:rsid w:val="0016142B"/>
    <w:rsid w:val="00161499"/>
    <w:rsid w:val="001618D2"/>
    <w:rsid w:val="00162321"/>
    <w:rsid w:val="00162403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E9F"/>
    <w:rsid w:val="00167609"/>
    <w:rsid w:val="00167C04"/>
    <w:rsid w:val="00167C2C"/>
    <w:rsid w:val="0017027A"/>
    <w:rsid w:val="00170421"/>
    <w:rsid w:val="0017043F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358"/>
    <w:rsid w:val="00177DDF"/>
    <w:rsid w:val="00177E54"/>
    <w:rsid w:val="00177EDD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0FF4"/>
    <w:rsid w:val="0019167D"/>
    <w:rsid w:val="00191BA5"/>
    <w:rsid w:val="001920A5"/>
    <w:rsid w:val="00192422"/>
    <w:rsid w:val="00192AD2"/>
    <w:rsid w:val="001931C1"/>
    <w:rsid w:val="00193491"/>
    <w:rsid w:val="00193516"/>
    <w:rsid w:val="0019382E"/>
    <w:rsid w:val="00193CD3"/>
    <w:rsid w:val="00193D4A"/>
    <w:rsid w:val="00194385"/>
    <w:rsid w:val="00195353"/>
    <w:rsid w:val="00195BD8"/>
    <w:rsid w:val="00195CC7"/>
    <w:rsid w:val="00195EC3"/>
    <w:rsid w:val="00195ECF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A003A"/>
    <w:rsid w:val="001A0172"/>
    <w:rsid w:val="001A01DA"/>
    <w:rsid w:val="001A08A9"/>
    <w:rsid w:val="001A0A59"/>
    <w:rsid w:val="001A22C5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919"/>
    <w:rsid w:val="001C0C57"/>
    <w:rsid w:val="001C0CB2"/>
    <w:rsid w:val="001C14C3"/>
    <w:rsid w:val="001C17B0"/>
    <w:rsid w:val="001C19F6"/>
    <w:rsid w:val="001C1E7D"/>
    <w:rsid w:val="001C2352"/>
    <w:rsid w:val="001C246A"/>
    <w:rsid w:val="001C26C0"/>
    <w:rsid w:val="001C27CC"/>
    <w:rsid w:val="001C2D66"/>
    <w:rsid w:val="001C2FEF"/>
    <w:rsid w:val="001C3089"/>
    <w:rsid w:val="001C3FF5"/>
    <w:rsid w:val="001C4900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11D"/>
    <w:rsid w:val="001D64D3"/>
    <w:rsid w:val="001D67EE"/>
    <w:rsid w:val="001D6830"/>
    <w:rsid w:val="001D6C48"/>
    <w:rsid w:val="001D6D25"/>
    <w:rsid w:val="001D70BE"/>
    <w:rsid w:val="001D721F"/>
    <w:rsid w:val="001D788A"/>
    <w:rsid w:val="001D7955"/>
    <w:rsid w:val="001D7964"/>
    <w:rsid w:val="001D7E0A"/>
    <w:rsid w:val="001E029B"/>
    <w:rsid w:val="001E0581"/>
    <w:rsid w:val="001E05E0"/>
    <w:rsid w:val="001E0A07"/>
    <w:rsid w:val="001E0B83"/>
    <w:rsid w:val="001E0E6D"/>
    <w:rsid w:val="001E185D"/>
    <w:rsid w:val="001E1919"/>
    <w:rsid w:val="001E1942"/>
    <w:rsid w:val="001E212F"/>
    <w:rsid w:val="001E22D8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1E"/>
    <w:rsid w:val="001F046D"/>
    <w:rsid w:val="001F07D3"/>
    <w:rsid w:val="001F0CE0"/>
    <w:rsid w:val="001F0E43"/>
    <w:rsid w:val="001F13B4"/>
    <w:rsid w:val="001F171A"/>
    <w:rsid w:val="001F1922"/>
    <w:rsid w:val="001F1EFE"/>
    <w:rsid w:val="001F1FB5"/>
    <w:rsid w:val="001F2481"/>
    <w:rsid w:val="001F2531"/>
    <w:rsid w:val="001F271F"/>
    <w:rsid w:val="001F2AC8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44D"/>
    <w:rsid w:val="001F6C6A"/>
    <w:rsid w:val="001F6E6E"/>
    <w:rsid w:val="001F7231"/>
    <w:rsid w:val="001F769C"/>
    <w:rsid w:val="001F7882"/>
    <w:rsid w:val="00200510"/>
    <w:rsid w:val="0020057C"/>
    <w:rsid w:val="002007DC"/>
    <w:rsid w:val="00200845"/>
    <w:rsid w:val="00200BF4"/>
    <w:rsid w:val="0020109B"/>
    <w:rsid w:val="00201842"/>
    <w:rsid w:val="00202A81"/>
    <w:rsid w:val="00202FA8"/>
    <w:rsid w:val="0020310E"/>
    <w:rsid w:val="0020366C"/>
    <w:rsid w:val="00203F1A"/>
    <w:rsid w:val="00204126"/>
    <w:rsid w:val="002041EA"/>
    <w:rsid w:val="00204413"/>
    <w:rsid w:val="00204F98"/>
    <w:rsid w:val="00205F79"/>
    <w:rsid w:val="00206528"/>
    <w:rsid w:val="002068CF"/>
    <w:rsid w:val="00206DE1"/>
    <w:rsid w:val="00207282"/>
    <w:rsid w:val="00207ED2"/>
    <w:rsid w:val="00207EFD"/>
    <w:rsid w:val="00207FD5"/>
    <w:rsid w:val="00210304"/>
    <w:rsid w:val="002103FA"/>
    <w:rsid w:val="00210C05"/>
    <w:rsid w:val="00211512"/>
    <w:rsid w:val="002115FC"/>
    <w:rsid w:val="0021165A"/>
    <w:rsid w:val="002116A6"/>
    <w:rsid w:val="002117B9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601"/>
    <w:rsid w:val="00217680"/>
    <w:rsid w:val="002178A6"/>
    <w:rsid w:val="00217BC5"/>
    <w:rsid w:val="00220E05"/>
    <w:rsid w:val="00220F8C"/>
    <w:rsid w:val="0022112F"/>
    <w:rsid w:val="0022138D"/>
    <w:rsid w:val="0022169B"/>
    <w:rsid w:val="0022172E"/>
    <w:rsid w:val="00221E5A"/>
    <w:rsid w:val="00221F62"/>
    <w:rsid w:val="002227FB"/>
    <w:rsid w:val="00222B44"/>
    <w:rsid w:val="00222C1D"/>
    <w:rsid w:val="002230CA"/>
    <w:rsid w:val="002230E4"/>
    <w:rsid w:val="002233E0"/>
    <w:rsid w:val="0022420D"/>
    <w:rsid w:val="0022432A"/>
    <w:rsid w:val="00224B11"/>
    <w:rsid w:val="00225285"/>
    <w:rsid w:val="002255F6"/>
    <w:rsid w:val="002257E4"/>
    <w:rsid w:val="0022585F"/>
    <w:rsid w:val="002258A1"/>
    <w:rsid w:val="00225972"/>
    <w:rsid w:val="00225CD9"/>
    <w:rsid w:val="00226551"/>
    <w:rsid w:val="00226876"/>
    <w:rsid w:val="0022694F"/>
    <w:rsid w:val="00226BD4"/>
    <w:rsid w:val="002277CF"/>
    <w:rsid w:val="002277EB"/>
    <w:rsid w:val="00231879"/>
    <w:rsid w:val="00231986"/>
    <w:rsid w:val="00231C43"/>
    <w:rsid w:val="00232059"/>
    <w:rsid w:val="00232DDD"/>
    <w:rsid w:val="00234404"/>
    <w:rsid w:val="00235558"/>
    <w:rsid w:val="00235596"/>
    <w:rsid w:val="00236178"/>
    <w:rsid w:val="0023673E"/>
    <w:rsid w:val="00236F55"/>
    <w:rsid w:val="00237259"/>
    <w:rsid w:val="00237ECB"/>
    <w:rsid w:val="0024032E"/>
    <w:rsid w:val="002405EB"/>
    <w:rsid w:val="00241207"/>
    <w:rsid w:val="00241227"/>
    <w:rsid w:val="0024135F"/>
    <w:rsid w:val="0024189E"/>
    <w:rsid w:val="00242139"/>
    <w:rsid w:val="00242186"/>
    <w:rsid w:val="002424C9"/>
    <w:rsid w:val="00242E94"/>
    <w:rsid w:val="00243258"/>
    <w:rsid w:val="002434F0"/>
    <w:rsid w:val="00243F00"/>
    <w:rsid w:val="002442F3"/>
    <w:rsid w:val="0024479E"/>
    <w:rsid w:val="002455EF"/>
    <w:rsid w:val="00245C10"/>
    <w:rsid w:val="00245FCA"/>
    <w:rsid w:val="00246D60"/>
    <w:rsid w:val="002472F2"/>
    <w:rsid w:val="0024774D"/>
    <w:rsid w:val="00247C17"/>
    <w:rsid w:val="00250CF2"/>
    <w:rsid w:val="00251512"/>
    <w:rsid w:val="00251658"/>
    <w:rsid w:val="002517BF"/>
    <w:rsid w:val="00251C11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31"/>
    <w:rsid w:val="00254F4A"/>
    <w:rsid w:val="00255EA3"/>
    <w:rsid w:val="002563BF"/>
    <w:rsid w:val="0025720C"/>
    <w:rsid w:val="0025769E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1DF"/>
    <w:rsid w:val="002635C5"/>
    <w:rsid w:val="002639DB"/>
    <w:rsid w:val="00263A47"/>
    <w:rsid w:val="00263E71"/>
    <w:rsid w:val="002644D6"/>
    <w:rsid w:val="0026468D"/>
    <w:rsid w:val="002661F3"/>
    <w:rsid w:val="002665CE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417"/>
    <w:rsid w:val="00275492"/>
    <w:rsid w:val="0027599B"/>
    <w:rsid w:val="00275BF0"/>
    <w:rsid w:val="00275BF3"/>
    <w:rsid w:val="0027657D"/>
    <w:rsid w:val="002774CC"/>
    <w:rsid w:val="00277947"/>
    <w:rsid w:val="00277A17"/>
    <w:rsid w:val="00277DE1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5EE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C09"/>
    <w:rsid w:val="00285D31"/>
    <w:rsid w:val="00286094"/>
    <w:rsid w:val="002865CA"/>
    <w:rsid w:val="00287CBD"/>
    <w:rsid w:val="00290AD4"/>
    <w:rsid w:val="002917ED"/>
    <w:rsid w:val="00292710"/>
    <w:rsid w:val="00292EC1"/>
    <w:rsid w:val="00293570"/>
    <w:rsid w:val="002935B1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0ABB"/>
    <w:rsid w:val="002A1115"/>
    <w:rsid w:val="002A18BB"/>
    <w:rsid w:val="002A24D7"/>
    <w:rsid w:val="002A28D6"/>
    <w:rsid w:val="002A2BC1"/>
    <w:rsid w:val="002A503A"/>
    <w:rsid w:val="002A5247"/>
    <w:rsid w:val="002A5DE0"/>
    <w:rsid w:val="002A62EC"/>
    <w:rsid w:val="002A63A4"/>
    <w:rsid w:val="002A63B9"/>
    <w:rsid w:val="002A67E5"/>
    <w:rsid w:val="002A71A6"/>
    <w:rsid w:val="002A7805"/>
    <w:rsid w:val="002B12C0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20A"/>
    <w:rsid w:val="002B767A"/>
    <w:rsid w:val="002B76AA"/>
    <w:rsid w:val="002B7F0F"/>
    <w:rsid w:val="002C02C3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EBC"/>
    <w:rsid w:val="002C43C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4EE"/>
    <w:rsid w:val="002D5642"/>
    <w:rsid w:val="002D58BE"/>
    <w:rsid w:val="002D6F69"/>
    <w:rsid w:val="002E02EB"/>
    <w:rsid w:val="002E0978"/>
    <w:rsid w:val="002E11F2"/>
    <w:rsid w:val="002E188B"/>
    <w:rsid w:val="002E2A4A"/>
    <w:rsid w:val="002E2E53"/>
    <w:rsid w:val="002E2F17"/>
    <w:rsid w:val="002E3217"/>
    <w:rsid w:val="002E3612"/>
    <w:rsid w:val="002E37E7"/>
    <w:rsid w:val="002E3FC2"/>
    <w:rsid w:val="002E4267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E7C97"/>
    <w:rsid w:val="002F0321"/>
    <w:rsid w:val="002F0564"/>
    <w:rsid w:val="002F072E"/>
    <w:rsid w:val="002F08A5"/>
    <w:rsid w:val="002F08F0"/>
    <w:rsid w:val="002F0F98"/>
    <w:rsid w:val="002F1E21"/>
    <w:rsid w:val="002F254D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2F7E28"/>
    <w:rsid w:val="0030020B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430"/>
    <w:rsid w:val="00313C9F"/>
    <w:rsid w:val="00313EBB"/>
    <w:rsid w:val="00314260"/>
    <w:rsid w:val="003145D6"/>
    <w:rsid w:val="00314677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3A25"/>
    <w:rsid w:val="00323C48"/>
    <w:rsid w:val="00324249"/>
    <w:rsid w:val="003242F6"/>
    <w:rsid w:val="00324626"/>
    <w:rsid w:val="00324C4F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30F4E"/>
    <w:rsid w:val="003316FA"/>
    <w:rsid w:val="0033171E"/>
    <w:rsid w:val="00332021"/>
    <w:rsid w:val="00332F16"/>
    <w:rsid w:val="0033324A"/>
    <w:rsid w:val="00334395"/>
    <w:rsid w:val="003344C3"/>
    <w:rsid w:val="00334E75"/>
    <w:rsid w:val="00334E7F"/>
    <w:rsid w:val="00335689"/>
    <w:rsid w:val="00335785"/>
    <w:rsid w:val="00335F65"/>
    <w:rsid w:val="00335FB5"/>
    <w:rsid w:val="003367EA"/>
    <w:rsid w:val="0034005C"/>
    <w:rsid w:val="00340456"/>
    <w:rsid w:val="003409FD"/>
    <w:rsid w:val="00341138"/>
    <w:rsid w:val="003416BB"/>
    <w:rsid w:val="00341703"/>
    <w:rsid w:val="003426E8"/>
    <w:rsid w:val="003434FE"/>
    <w:rsid w:val="003437B1"/>
    <w:rsid w:val="00343C7A"/>
    <w:rsid w:val="003445A4"/>
    <w:rsid w:val="00344648"/>
    <w:rsid w:val="003448E7"/>
    <w:rsid w:val="00344D5C"/>
    <w:rsid w:val="00345069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4C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BD7"/>
    <w:rsid w:val="00361F01"/>
    <w:rsid w:val="00363456"/>
    <w:rsid w:val="003650E2"/>
    <w:rsid w:val="00365772"/>
    <w:rsid w:val="00366301"/>
    <w:rsid w:val="00366841"/>
    <w:rsid w:val="0036696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C14"/>
    <w:rsid w:val="00377DF5"/>
    <w:rsid w:val="00377F40"/>
    <w:rsid w:val="003800A7"/>
    <w:rsid w:val="003807AC"/>
    <w:rsid w:val="0038109C"/>
    <w:rsid w:val="0038118B"/>
    <w:rsid w:val="00381566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614B"/>
    <w:rsid w:val="00386335"/>
    <w:rsid w:val="0038680C"/>
    <w:rsid w:val="00386B81"/>
    <w:rsid w:val="00386EA3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2D1"/>
    <w:rsid w:val="0039659E"/>
    <w:rsid w:val="00396884"/>
    <w:rsid w:val="00396C50"/>
    <w:rsid w:val="00397384"/>
    <w:rsid w:val="003A0839"/>
    <w:rsid w:val="003A0E52"/>
    <w:rsid w:val="003A172A"/>
    <w:rsid w:val="003A1CD6"/>
    <w:rsid w:val="003A1D01"/>
    <w:rsid w:val="003A25C7"/>
    <w:rsid w:val="003A2B81"/>
    <w:rsid w:val="003A2BF9"/>
    <w:rsid w:val="003A3260"/>
    <w:rsid w:val="003A3B92"/>
    <w:rsid w:val="003A4150"/>
    <w:rsid w:val="003A4723"/>
    <w:rsid w:val="003A554E"/>
    <w:rsid w:val="003A56B0"/>
    <w:rsid w:val="003A5DE8"/>
    <w:rsid w:val="003A60F9"/>
    <w:rsid w:val="003A6F7F"/>
    <w:rsid w:val="003A6FBE"/>
    <w:rsid w:val="003A797F"/>
    <w:rsid w:val="003B00D8"/>
    <w:rsid w:val="003B059E"/>
    <w:rsid w:val="003B15BC"/>
    <w:rsid w:val="003B1A5E"/>
    <w:rsid w:val="003B1B6B"/>
    <w:rsid w:val="003B20CD"/>
    <w:rsid w:val="003B24B7"/>
    <w:rsid w:val="003B26AE"/>
    <w:rsid w:val="003B3525"/>
    <w:rsid w:val="003B392D"/>
    <w:rsid w:val="003B3C32"/>
    <w:rsid w:val="003B4095"/>
    <w:rsid w:val="003B40E9"/>
    <w:rsid w:val="003B43D6"/>
    <w:rsid w:val="003B44FE"/>
    <w:rsid w:val="003B4B61"/>
    <w:rsid w:val="003B518B"/>
    <w:rsid w:val="003B5558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A5B"/>
    <w:rsid w:val="003C2D0A"/>
    <w:rsid w:val="003C3355"/>
    <w:rsid w:val="003C340A"/>
    <w:rsid w:val="003C37C4"/>
    <w:rsid w:val="003C3DAD"/>
    <w:rsid w:val="003C3EA6"/>
    <w:rsid w:val="003C3EB3"/>
    <w:rsid w:val="003C499B"/>
    <w:rsid w:val="003C512A"/>
    <w:rsid w:val="003C5148"/>
    <w:rsid w:val="003C5567"/>
    <w:rsid w:val="003C5917"/>
    <w:rsid w:val="003C629C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28A"/>
    <w:rsid w:val="003D15DF"/>
    <w:rsid w:val="003D1B1E"/>
    <w:rsid w:val="003D2246"/>
    <w:rsid w:val="003D23CD"/>
    <w:rsid w:val="003D27E8"/>
    <w:rsid w:val="003D324F"/>
    <w:rsid w:val="003D325F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9B7"/>
    <w:rsid w:val="003D5AFE"/>
    <w:rsid w:val="003D5BFA"/>
    <w:rsid w:val="003D5DDA"/>
    <w:rsid w:val="003D5F7D"/>
    <w:rsid w:val="003D610F"/>
    <w:rsid w:val="003D6A49"/>
    <w:rsid w:val="003D6E51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932"/>
    <w:rsid w:val="003E3E84"/>
    <w:rsid w:val="003E4324"/>
    <w:rsid w:val="003E4398"/>
    <w:rsid w:val="003E4A53"/>
    <w:rsid w:val="003E4C42"/>
    <w:rsid w:val="003E4CBD"/>
    <w:rsid w:val="003E5923"/>
    <w:rsid w:val="003F0959"/>
    <w:rsid w:val="003F17F2"/>
    <w:rsid w:val="003F2021"/>
    <w:rsid w:val="003F23B3"/>
    <w:rsid w:val="003F2B9E"/>
    <w:rsid w:val="003F3131"/>
    <w:rsid w:val="003F3229"/>
    <w:rsid w:val="003F404F"/>
    <w:rsid w:val="003F41D8"/>
    <w:rsid w:val="003F44C7"/>
    <w:rsid w:val="003F53C9"/>
    <w:rsid w:val="003F59D5"/>
    <w:rsid w:val="003F6388"/>
    <w:rsid w:val="003F65A1"/>
    <w:rsid w:val="003F703E"/>
    <w:rsid w:val="003F7DC4"/>
    <w:rsid w:val="004007F1"/>
    <w:rsid w:val="0040103D"/>
    <w:rsid w:val="004011B9"/>
    <w:rsid w:val="00401201"/>
    <w:rsid w:val="00401476"/>
    <w:rsid w:val="00401910"/>
    <w:rsid w:val="00401BB8"/>
    <w:rsid w:val="00401C87"/>
    <w:rsid w:val="00403331"/>
    <w:rsid w:val="00403353"/>
    <w:rsid w:val="004041F4"/>
    <w:rsid w:val="00404715"/>
    <w:rsid w:val="0040473A"/>
    <w:rsid w:val="004049E2"/>
    <w:rsid w:val="00404C16"/>
    <w:rsid w:val="00404E8B"/>
    <w:rsid w:val="00405249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8D"/>
    <w:rsid w:val="004142BD"/>
    <w:rsid w:val="004145B2"/>
    <w:rsid w:val="00414B15"/>
    <w:rsid w:val="00416A4A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8FE"/>
    <w:rsid w:val="00427A98"/>
    <w:rsid w:val="00430053"/>
    <w:rsid w:val="004301F8"/>
    <w:rsid w:val="004302A6"/>
    <w:rsid w:val="004305B2"/>
    <w:rsid w:val="00430AD7"/>
    <w:rsid w:val="00430C8D"/>
    <w:rsid w:val="00430F7F"/>
    <w:rsid w:val="0043113B"/>
    <w:rsid w:val="00431993"/>
    <w:rsid w:val="00431ADE"/>
    <w:rsid w:val="00431B1E"/>
    <w:rsid w:val="00431D8B"/>
    <w:rsid w:val="00432366"/>
    <w:rsid w:val="004324DF"/>
    <w:rsid w:val="00432D0B"/>
    <w:rsid w:val="00433224"/>
    <w:rsid w:val="00433652"/>
    <w:rsid w:val="004339D7"/>
    <w:rsid w:val="00433E95"/>
    <w:rsid w:val="00433F30"/>
    <w:rsid w:val="00434074"/>
    <w:rsid w:val="00434681"/>
    <w:rsid w:val="00434984"/>
    <w:rsid w:val="0043684E"/>
    <w:rsid w:val="00436DB4"/>
    <w:rsid w:val="0043710F"/>
    <w:rsid w:val="00437690"/>
    <w:rsid w:val="00437BE8"/>
    <w:rsid w:val="00440710"/>
    <w:rsid w:val="00442949"/>
    <w:rsid w:val="00442C1B"/>
    <w:rsid w:val="00443917"/>
    <w:rsid w:val="00443DDF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F8A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871"/>
    <w:rsid w:val="004619E3"/>
    <w:rsid w:val="004623CE"/>
    <w:rsid w:val="004623E3"/>
    <w:rsid w:val="0046291B"/>
    <w:rsid w:val="00462B5A"/>
    <w:rsid w:val="00462FAD"/>
    <w:rsid w:val="004630FD"/>
    <w:rsid w:val="0046356D"/>
    <w:rsid w:val="004639CD"/>
    <w:rsid w:val="00464FB6"/>
    <w:rsid w:val="00465677"/>
    <w:rsid w:val="004662A2"/>
    <w:rsid w:val="004669D4"/>
    <w:rsid w:val="004670D0"/>
    <w:rsid w:val="004671B4"/>
    <w:rsid w:val="0046724B"/>
    <w:rsid w:val="0047023D"/>
    <w:rsid w:val="004703BB"/>
    <w:rsid w:val="0047162A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565"/>
    <w:rsid w:val="0047576E"/>
    <w:rsid w:val="004757F3"/>
    <w:rsid w:val="00475C30"/>
    <w:rsid w:val="00476226"/>
    <w:rsid w:val="0047646C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CCB"/>
    <w:rsid w:val="004830D3"/>
    <w:rsid w:val="0048338C"/>
    <w:rsid w:val="00483AFF"/>
    <w:rsid w:val="00484026"/>
    <w:rsid w:val="0048418A"/>
    <w:rsid w:val="00484E30"/>
    <w:rsid w:val="004857F6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D56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3CF"/>
    <w:rsid w:val="004977CF"/>
    <w:rsid w:val="00497FB2"/>
    <w:rsid w:val="004A0014"/>
    <w:rsid w:val="004A068C"/>
    <w:rsid w:val="004A0763"/>
    <w:rsid w:val="004A0E63"/>
    <w:rsid w:val="004A15FC"/>
    <w:rsid w:val="004A1A72"/>
    <w:rsid w:val="004A3C82"/>
    <w:rsid w:val="004A3D6C"/>
    <w:rsid w:val="004A3D8E"/>
    <w:rsid w:val="004A441F"/>
    <w:rsid w:val="004A46BD"/>
    <w:rsid w:val="004A4909"/>
    <w:rsid w:val="004A5C61"/>
    <w:rsid w:val="004A5FD5"/>
    <w:rsid w:val="004A66B0"/>
    <w:rsid w:val="004A721D"/>
    <w:rsid w:val="004A7A53"/>
    <w:rsid w:val="004B0AD6"/>
    <w:rsid w:val="004B0F93"/>
    <w:rsid w:val="004B117A"/>
    <w:rsid w:val="004B1196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454D"/>
    <w:rsid w:val="004B4990"/>
    <w:rsid w:val="004B60B9"/>
    <w:rsid w:val="004B6609"/>
    <w:rsid w:val="004B6677"/>
    <w:rsid w:val="004B7155"/>
    <w:rsid w:val="004B7534"/>
    <w:rsid w:val="004B7861"/>
    <w:rsid w:val="004B7980"/>
    <w:rsid w:val="004C19AE"/>
    <w:rsid w:val="004C1A9D"/>
    <w:rsid w:val="004C1F4F"/>
    <w:rsid w:val="004C277B"/>
    <w:rsid w:val="004C2788"/>
    <w:rsid w:val="004C2B2E"/>
    <w:rsid w:val="004C2E99"/>
    <w:rsid w:val="004C3648"/>
    <w:rsid w:val="004C44E3"/>
    <w:rsid w:val="004C4965"/>
    <w:rsid w:val="004C52E6"/>
    <w:rsid w:val="004C547B"/>
    <w:rsid w:val="004C5729"/>
    <w:rsid w:val="004C57B7"/>
    <w:rsid w:val="004C5AE4"/>
    <w:rsid w:val="004C60F1"/>
    <w:rsid w:val="004C682A"/>
    <w:rsid w:val="004C6A73"/>
    <w:rsid w:val="004C79D7"/>
    <w:rsid w:val="004D0124"/>
    <w:rsid w:val="004D0C4D"/>
    <w:rsid w:val="004D10FF"/>
    <w:rsid w:val="004D1392"/>
    <w:rsid w:val="004D1992"/>
    <w:rsid w:val="004D1A5E"/>
    <w:rsid w:val="004D2067"/>
    <w:rsid w:val="004D227F"/>
    <w:rsid w:val="004D229C"/>
    <w:rsid w:val="004D23D4"/>
    <w:rsid w:val="004D2AF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542"/>
    <w:rsid w:val="004D7A47"/>
    <w:rsid w:val="004D7AD2"/>
    <w:rsid w:val="004E0401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BC8"/>
    <w:rsid w:val="004E4CC5"/>
    <w:rsid w:val="004E4ECF"/>
    <w:rsid w:val="004E5E88"/>
    <w:rsid w:val="004E5E8D"/>
    <w:rsid w:val="004E61C1"/>
    <w:rsid w:val="004E6228"/>
    <w:rsid w:val="004E6E7A"/>
    <w:rsid w:val="004E7A0E"/>
    <w:rsid w:val="004E7E65"/>
    <w:rsid w:val="004F0386"/>
    <w:rsid w:val="004F1713"/>
    <w:rsid w:val="004F1BA7"/>
    <w:rsid w:val="004F1E1C"/>
    <w:rsid w:val="004F1F0C"/>
    <w:rsid w:val="004F1FFE"/>
    <w:rsid w:val="004F2296"/>
    <w:rsid w:val="004F3912"/>
    <w:rsid w:val="004F3C7B"/>
    <w:rsid w:val="004F4772"/>
    <w:rsid w:val="004F566C"/>
    <w:rsid w:val="004F5ADA"/>
    <w:rsid w:val="004F5E06"/>
    <w:rsid w:val="004F63C8"/>
    <w:rsid w:val="004F6F75"/>
    <w:rsid w:val="004F7046"/>
    <w:rsid w:val="004F70CE"/>
    <w:rsid w:val="004F72C7"/>
    <w:rsid w:val="00500736"/>
    <w:rsid w:val="005016C0"/>
    <w:rsid w:val="00502747"/>
    <w:rsid w:val="00502B79"/>
    <w:rsid w:val="00502DD5"/>
    <w:rsid w:val="00503316"/>
    <w:rsid w:val="00503A04"/>
    <w:rsid w:val="005048E5"/>
    <w:rsid w:val="00505F80"/>
    <w:rsid w:val="005061F6"/>
    <w:rsid w:val="0050632C"/>
    <w:rsid w:val="00506384"/>
    <w:rsid w:val="005071CC"/>
    <w:rsid w:val="0050770E"/>
    <w:rsid w:val="005104EE"/>
    <w:rsid w:val="00510778"/>
    <w:rsid w:val="00511185"/>
    <w:rsid w:val="00511220"/>
    <w:rsid w:val="00511EB5"/>
    <w:rsid w:val="0051219A"/>
    <w:rsid w:val="00512B07"/>
    <w:rsid w:val="00513422"/>
    <w:rsid w:val="005138EF"/>
    <w:rsid w:val="00513D14"/>
    <w:rsid w:val="005141E6"/>
    <w:rsid w:val="005143A1"/>
    <w:rsid w:val="005144F3"/>
    <w:rsid w:val="005146C1"/>
    <w:rsid w:val="005149D9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6F7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D12"/>
    <w:rsid w:val="00530D4B"/>
    <w:rsid w:val="005314A3"/>
    <w:rsid w:val="00531949"/>
    <w:rsid w:val="0053196D"/>
    <w:rsid w:val="00531BC6"/>
    <w:rsid w:val="00531BC9"/>
    <w:rsid w:val="005329D0"/>
    <w:rsid w:val="0053312F"/>
    <w:rsid w:val="00533F1F"/>
    <w:rsid w:val="00533FD2"/>
    <w:rsid w:val="00534512"/>
    <w:rsid w:val="00534671"/>
    <w:rsid w:val="00534F54"/>
    <w:rsid w:val="00536032"/>
    <w:rsid w:val="00536085"/>
    <w:rsid w:val="005363DC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18A7"/>
    <w:rsid w:val="00542340"/>
    <w:rsid w:val="00542AC7"/>
    <w:rsid w:val="00542D1D"/>
    <w:rsid w:val="00542E35"/>
    <w:rsid w:val="00543643"/>
    <w:rsid w:val="00544E01"/>
    <w:rsid w:val="0054527E"/>
    <w:rsid w:val="00545ED4"/>
    <w:rsid w:val="00545F5D"/>
    <w:rsid w:val="005469AB"/>
    <w:rsid w:val="0054734E"/>
    <w:rsid w:val="005479AE"/>
    <w:rsid w:val="00547B03"/>
    <w:rsid w:val="00547E51"/>
    <w:rsid w:val="005508F2"/>
    <w:rsid w:val="005518F6"/>
    <w:rsid w:val="0055206F"/>
    <w:rsid w:val="00552B06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3F83"/>
    <w:rsid w:val="005641A5"/>
    <w:rsid w:val="005647EC"/>
    <w:rsid w:val="00564D66"/>
    <w:rsid w:val="00565B19"/>
    <w:rsid w:val="0056675F"/>
    <w:rsid w:val="00566974"/>
    <w:rsid w:val="00566E96"/>
    <w:rsid w:val="005671D3"/>
    <w:rsid w:val="00567470"/>
    <w:rsid w:val="00567879"/>
    <w:rsid w:val="00567D86"/>
    <w:rsid w:val="00570621"/>
    <w:rsid w:val="00571EC2"/>
    <w:rsid w:val="00572EDF"/>
    <w:rsid w:val="00573624"/>
    <w:rsid w:val="005737A9"/>
    <w:rsid w:val="00573DD3"/>
    <w:rsid w:val="00573FB2"/>
    <w:rsid w:val="00574171"/>
    <w:rsid w:val="00574487"/>
    <w:rsid w:val="005745D1"/>
    <w:rsid w:val="00574A93"/>
    <w:rsid w:val="0057679D"/>
    <w:rsid w:val="0057691C"/>
    <w:rsid w:val="0057693F"/>
    <w:rsid w:val="00577B8A"/>
    <w:rsid w:val="00580563"/>
    <w:rsid w:val="00581B0F"/>
    <w:rsid w:val="00581FCB"/>
    <w:rsid w:val="0058229E"/>
    <w:rsid w:val="0058249C"/>
    <w:rsid w:val="00583472"/>
    <w:rsid w:val="00584280"/>
    <w:rsid w:val="005842EB"/>
    <w:rsid w:val="00584EFE"/>
    <w:rsid w:val="005855F5"/>
    <w:rsid w:val="005867B7"/>
    <w:rsid w:val="0058686C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90D"/>
    <w:rsid w:val="0059321E"/>
    <w:rsid w:val="00593296"/>
    <w:rsid w:val="0059399E"/>
    <w:rsid w:val="00593A00"/>
    <w:rsid w:val="00594060"/>
    <w:rsid w:val="0059489B"/>
    <w:rsid w:val="00595398"/>
    <w:rsid w:val="00595C93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0E08"/>
    <w:rsid w:val="005A1152"/>
    <w:rsid w:val="005A168D"/>
    <w:rsid w:val="005A1FC2"/>
    <w:rsid w:val="005A27D4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4A92"/>
    <w:rsid w:val="005A5CB3"/>
    <w:rsid w:val="005A73DE"/>
    <w:rsid w:val="005A7426"/>
    <w:rsid w:val="005A767A"/>
    <w:rsid w:val="005A782E"/>
    <w:rsid w:val="005B0341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F19"/>
    <w:rsid w:val="005B404B"/>
    <w:rsid w:val="005B4065"/>
    <w:rsid w:val="005B4400"/>
    <w:rsid w:val="005B466A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59E"/>
    <w:rsid w:val="005C2C55"/>
    <w:rsid w:val="005C377B"/>
    <w:rsid w:val="005C3DEE"/>
    <w:rsid w:val="005C3F42"/>
    <w:rsid w:val="005C4360"/>
    <w:rsid w:val="005C4853"/>
    <w:rsid w:val="005C4ABE"/>
    <w:rsid w:val="005C548E"/>
    <w:rsid w:val="005C553A"/>
    <w:rsid w:val="005C659F"/>
    <w:rsid w:val="005C72C8"/>
    <w:rsid w:val="005C7DF7"/>
    <w:rsid w:val="005D097C"/>
    <w:rsid w:val="005D0A95"/>
    <w:rsid w:val="005D0B5D"/>
    <w:rsid w:val="005D13E7"/>
    <w:rsid w:val="005D176C"/>
    <w:rsid w:val="005D1E89"/>
    <w:rsid w:val="005D2969"/>
    <w:rsid w:val="005D29AB"/>
    <w:rsid w:val="005D29FE"/>
    <w:rsid w:val="005D3840"/>
    <w:rsid w:val="005D39AE"/>
    <w:rsid w:val="005D40BB"/>
    <w:rsid w:val="005D4DFA"/>
    <w:rsid w:val="005D4F98"/>
    <w:rsid w:val="005D51C5"/>
    <w:rsid w:val="005D5968"/>
    <w:rsid w:val="005D5A01"/>
    <w:rsid w:val="005D5E5A"/>
    <w:rsid w:val="005D6717"/>
    <w:rsid w:val="005D6952"/>
    <w:rsid w:val="005D72A6"/>
    <w:rsid w:val="005D7CFC"/>
    <w:rsid w:val="005D7F1F"/>
    <w:rsid w:val="005E023A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3B1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F0308"/>
    <w:rsid w:val="005F052B"/>
    <w:rsid w:val="005F165F"/>
    <w:rsid w:val="005F27E3"/>
    <w:rsid w:val="005F295E"/>
    <w:rsid w:val="005F358C"/>
    <w:rsid w:val="005F3B42"/>
    <w:rsid w:val="005F3E29"/>
    <w:rsid w:val="005F4260"/>
    <w:rsid w:val="005F4266"/>
    <w:rsid w:val="005F52DC"/>
    <w:rsid w:val="005F5655"/>
    <w:rsid w:val="005F56FC"/>
    <w:rsid w:val="005F589C"/>
    <w:rsid w:val="005F59B6"/>
    <w:rsid w:val="005F6258"/>
    <w:rsid w:val="005F6948"/>
    <w:rsid w:val="005F6CF0"/>
    <w:rsid w:val="005F760B"/>
    <w:rsid w:val="00600094"/>
    <w:rsid w:val="00600D4D"/>
    <w:rsid w:val="00600E12"/>
    <w:rsid w:val="00600EF2"/>
    <w:rsid w:val="006011B5"/>
    <w:rsid w:val="00601E83"/>
    <w:rsid w:val="006026D0"/>
    <w:rsid w:val="0060294B"/>
    <w:rsid w:val="00602C5A"/>
    <w:rsid w:val="00602F22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A49"/>
    <w:rsid w:val="00612D1A"/>
    <w:rsid w:val="00612D8C"/>
    <w:rsid w:val="00613869"/>
    <w:rsid w:val="00613E13"/>
    <w:rsid w:val="00614A38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EF5"/>
    <w:rsid w:val="006208DB"/>
    <w:rsid w:val="00620F2B"/>
    <w:rsid w:val="0062185C"/>
    <w:rsid w:val="00621B05"/>
    <w:rsid w:val="00621C3A"/>
    <w:rsid w:val="00622ACC"/>
    <w:rsid w:val="0062357C"/>
    <w:rsid w:val="00623C6C"/>
    <w:rsid w:val="006246ED"/>
    <w:rsid w:val="00624744"/>
    <w:rsid w:val="006253EA"/>
    <w:rsid w:val="00625883"/>
    <w:rsid w:val="00625CCA"/>
    <w:rsid w:val="0062619D"/>
    <w:rsid w:val="006266F4"/>
    <w:rsid w:val="00626813"/>
    <w:rsid w:val="006269C2"/>
    <w:rsid w:val="00626BC3"/>
    <w:rsid w:val="00626D1C"/>
    <w:rsid w:val="00626DEA"/>
    <w:rsid w:val="00630316"/>
    <w:rsid w:val="006303D8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AA8"/>
    <w:rsid w:val="00636C4D"/>
    <w:rsid w:val="006374F9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6F"/>
    <w:rsid w:val="00643243"/>
    <w:rsid w:val="00643740"/>
    <w:rsid w:val="00643B59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07B"/>
    <w:rsid w:val="0065198D"/>
    <w:rsid w:val="006519A4"/>
    <w:rsid w:val="00651C87"/>
    <w:rsid w:val="0065299A"/>
    <w:rsid w:val="00652F8E"/>
    <w:rsid w:val="0065349A"/>
    <w:rsid w:val="00653BA8"/>
    <w:rsid w:val="0065429D"/>
    <w:rsid w:val="0065442D"/>
    <w:rsid w:val="0065480A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5298"/>
    <w:rsid w:val="00665427"/>
    <w:rsid w:val="0066571C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CE1"/>
    <w:rsid w:val="006710DA"/>
    <w:rsid w:val="006720C6"/>
    <w:rsid w:val="00672770"/>
    <w:rsid w:val="00672AAB"/>
    <w:rsid w:val="00673428"/>
    <w:rsid w:val="00673DFD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9A8"/>
    <w:rsid w:val="00683BB4"/>
    <w:rsid w:val="0068461B"/>
    <w:rsid w:val="00684A94"/>
    <w:rsid w:val="00684F04"/>
    <w:rsid w:val="00685019"/>
    <w:rsid w:val="006854E2"/>
    <w:rsid w:val="00685785"/>
    <w:rsid w:val="006864B2"/>
    <w:rsid w:val="006869A4"/>
    <w:rsid w:val="00687019"/>
    <w:rsid w:val="00687AD7"/>
    <w:rsid w:val="00687BA7"/>
    <w:rsid w:val="00687BAB"/>
    <w:rsid w:val="00690455"/>
    <w:rsid w:val="006906FC"/>
    <w:rsid w:val="00690707"/>
    <w:rsid w:val="006907E7"/>
    <w:rsid w:val="006913BA"/>
    <w:rsid w:val="006913F6"/>
    <w:rsid w:val="0069144D"/>
    <w:rsid w:val="00691FD8"/>
    <w:rsid w:val="00692E79"/>
    <w:rsid w:val="006930A5"/>
    <w:rsid w:val="006931A1"/>
    <w:rsid w:val="006933B6"/>
    <w:rsid w:val="006933D4"/>
    <w:rsid w:val="006934C0"/>
    <w:rsid w:val="006936A8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DAD"/>
    <w:rsid w:val="006A1752"/>
    <w:rsid w:val="006A1DD6"/>
    <w:rsid w:val="006A21F7"/>
    <w:rsid w:val="006A224E"/>
    <w:rsid w:val="006A24FB"/>
    <w:rsid w:val="006A2608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5FEB"/>
    <w:rsid w:val="006A606B"/>
    <w:rsid w:val="006A69DB"/>
    <w:rsid w:val="006A6BCC"/>
    <w:rsid w:val="006A6D47"/>
    <w:rsid w:val="006A705B"/>
    <w:rsid w:val="006A7137"/>
    <w:rsid w:val="006A74B5"/>
    <w:rsid w:val="006A77CE"/>
    <w:rsid w:val="006A7B3D"/>
    <w:rsid w:val="006B0C39"/>
    <w:rsid w:val="006B10FF"/>
    <w:rsid w:val="006B1153"/>
    <w:rsid w:val="006B250C"/>
    <w:rsid w:val="006B3BD0"/>
    <w:rsid w:val="006B3CEF"/>
    <w:rsid w:val="006B3D6E"/>
    <w:rsid w:val="006B3FC1"/>
    <w:rsid w:val="006B4AE5"/>
    <w:rsid w:val="006B4E5A"/>
    <w:rsid w:val="006B4EAA"/>
    <w:rsid w:val="006B50F9"/>
    <w:rsid w:val="006B5A79"/>
    <w:rsid w:val="006B60DE"/>
    <w:rsid w:val="006B61B3"/>
    <w:rsid w:val="006B6228"/>
    <w:rsid w:val="006B6BBD"/>
    <w:rsid w:val="006B6C85"/>
    <w:rsid w:val="006B6FFA"/>
    <w:rsid w:val="006B7600"/>
    <w:rsid w:val="006B7A88"/>
    <w:rsid w:val="006B7B05"/>
    <w:rsid w:val="006B7B38"/>
    <w:rsid w:val="006B7E1A"/>
    <w:rsid w:val="006C02BB"/>
    <w:rsid w:val="006C0473"/>
    <w:rsid w:val="006C0521"/>
    <w:rsid w:val="006C068D"/>
    <w:rsid w:val="006C08CF"/>
    <w:rsid w:val="006C0FF1"/>
    <w:rsid w:val="006C1651"/>
    <w:rsid w:val="006C2C9F"/>
    <w:rsid w:val="006C3DDD"/>
    <w:rsid w:val="006C3ECD"/>
    <w:rsid w:val="006C41DF"/>
    <w:rsid w:val="006C4766"/>
    <w:rsid w:val="006C48AF"/>
    <w:rsid w:val="006C5186"/>
    <w:rsid w:val="006C60B2"/>
    <w:rsid w:val="006C65CE"/>
    <w:rsid w:val="006C6A37"/>
    <w:rsid w:val="006C7580"/>
    <w:rsid w:val="006C7606"/>
    <w:rsid w:val="006C7844"/>
    <w:rsid w:val="006D0252"/>
    <w:rsid w:val="006D035E"/>
    <w:rsid w:val="006D0B55"/>
    <w:rsid w:val="006D15C8"/>
    <w:rsid w:val="006D1766"/>
    <w:rsid w:val="006D2274"/>
    <w:rsid w:val="006D2BC5"/>
    <w:rsid w:val="006D2C99"/>
    <w:rsid w:val="006D2D02"/>
    <w:rsid w:val="006D2DAC"/>
    <w:rsid w:val="006D37C3"/>
    <w:rsid w:val="006D3B38"/>
    <w:rsid w:val="006D40D3"/>
    <w:rsid w:val="006D414B"/>
    <w:rsid w:val="006D4958"/>
    <w:rsid w:val="006D54DB"/>
    <w:rsid w:val="006D54ED"/>
    <w:rsid w:val="006D5686"/>
    <w:rsid w:val="006D5754"/>
    <w:rsid w:val="006D5DC0"/>
    <w:rsid w:val="006D65E8"/>
    <w:rsid w:val="006D7493"/>
    <w:rsid w:val="006D7A9C"/>
    <w:rsid w:val="006E014C"/>
    <w:rsid w:val="006E02DE"/>
    <w:rsid w:val="006E094A"/>
    <w:rsid w:val="006E168B"/>
    <w:rsid w:val="006E1A18"/>
    <w:rsid w:val="006E1A3A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599C"/>
    <w:rsid w:val="006E6E80"/>
    <w:rsid w:val="006E6ECB"/>
    <w:rsid w:val="006E7218"/>
    <w:rsid w:val="006E7437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F88"/>
    <w:rsid w:val="006F34BC"/>
    <w:rsid w:val="006F3908"/>
    <w:rsid w:val="006F3EDD"/>
    <w:rsid w:val="006F4BE4"/>
    <w:rsid w:val="006F5409"/>
    <w:rsid w:val="006F59F7"/>
    <w:rsid w:val="006F5D0D"/>
    <w:rsid w:val="007016D4"/>
    <w:rsid w:val="00701A77"/>
    <w:rsid w:val="00702207"/>
    <w:rsid w:val="00702C1E"/>
    <w:rsid w:val="00702F95"/>
    <w:rsid w:val="00703E97"/>
    <w:rsid w:val="007042D1"/>
    <w:rsid w:val="0070440B"/>
    <w:rsid w:val="0070460B"/>
    <w:rsid w:val="007049E3"/>
    <w:rsid w:val="00704FB9"/>
    <w:rsid w:val="00705929"/>
    <w:rsid w:val="00705BA2"/>
    <w:rsid w:val="00706774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1D3F"/>
    <w:rsid w:val="00713715"/>
    <w:rsid w:val="0071396D"/>
    <w:rsid w:val="007147F6"/>
    <w:rsid w:val="00714F95"/>
    <w:rsid w:val="0071642C"/>
    <w:rsid w:val="00716622"/>
    <w:rsid w:val="00716719"/>
    <w:rsid w:val="00717214"/>
    <w:rsid w:val="007172AD"/>
    <w:rsid w:val="00717579"/>
    <w:rsid w:val="0072047E"/>
    <w:rsid w:val="007207EE"/>
    <w:rsid w:val="00721B6B"/>
    <w:rsid w:val="00722B62"/>
    <w:rsid w:val="007230E6"/>
    <w:rsid w:val="007232D5"/>
    <w:rsid w:val="00723A52"/>
    <w:rsid w:val="00723A5B"/>
    <w:rsid w:val="0072473E"/>
    <w:rsid w:val="00724A42"/>
    <w:rsid w:val="007250A9"/>
    <w:rsid w:val="00725CEA"/>
    <w:rsid w:val="00726043"/>
    <w:rsid w:val="0072626F"/>
    <w:rsid w:val="00726683"/>
    <w:rsid w:val="0072683D"/>
    <w:rsid w:val="00726F9F"/>
    <w:rsid w:val="0072760D"/>
    <w:rsid w:val="00727AA2"/>
    <w:rsid w:val="00727DCF"/>
    <w:rsid w:val="00727DE0"/>
    <w:rsid w:val="0073005A"/>
    <w:rsid w:val="00730790"/>
    <w:rsid w:val="00730DFE"/>
    <w:rsid w:val="0073128E"/>
    <w:rsid w:val="00731AE4"/>
    <w:rsid w:val="00732487"/>
    <w:rsid w:val="0073284D"/>
    <w:rsid w:val="00732AB8"/>
    <w:rsid w:val="00732ABB"/>
    <w:rsid w:val="00734041"/>
    <w:rsid w:val="00734156"/>
    <w:rsid w:val="007342AB"/>
    <w:rsid w:val="00734647"/>
    <w:rsid w:val="00734DD4"/>
    <w:rsid w:val="007367D6"/>
    <w:rsid w:val="00736BB2"/>
    <w:rsid w:val="00736D10"/>
    <w:rsid w:val="00737255"/>
    <w:rsid w:val="00737378"/>
    <w:rsid w:val="007377D8"/>
    <w:rsid w:val="00737DDD"/>
    <w:rsid w:val="00737E27"/>
    <w:rsid w:val="00737E56"/>
    <w:rsid w:val="007404C1"/>
    <w:rsid w:val="00740548"/>
    <w:rsid w:val="00740816"/>
    <w:rsid w:val="00740F10"/>
    <w:rsid w:val="007410CE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69E"/>
    <w:rsid w:val="0074473E"/>
    <w:rsid w:val="00744BEE"/>
    <w:rsid w:val="00744FD8"/>
    <w:rsid w:val="0074563A"/>
    <w:rsid w:val="00745ACC"/>
    <w:rsid w:val="00745E35"/>
    <w:rsid w:val="00745E7A"/>
    <w:rsid w:val="00746AD4"/>
    <w:rsid w:val="00747DDE"/>
    <w:rsid w:val="00750179"/>
    <w:rsid w:val="007504BD"/>
    <w:rsid w:val="00750BFD"/>
    <w:rsid w:val="00750E8E"/>
    <w:rsid w:val="007515F9"/>
    <w:rsid w:val="00752C01"/>
    <w:rsid w:val="00753706"/>
    <w:rsid w:val="00753F21"/>
    <w:rsid w:val="007542C4"/>
    <w:rsid w:val="007543CF"/>
    <w:rsid w:val="007544EA"/>
    <w:rsid w:val="007549FE"/>
    <w:rsid w:val="00754F0A"/>
    <w:rsid w:val="00755F88"/>
    <w:rsid w:val="00755FC9"/>
    <w:rsid w:val="007565FE"/>
    <w:rsid w:val="007567B6"/>
    <w:rsid w:val="007569ED"/>
    <w:rsid w:val="00756BB1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6752D"/>
    <w:rsid w:val="007700A6"/>
    <w:rsid w:val="00770229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04BA"/>
    <w:rsid w:val="00780835"/>
    <w:rsid w:val="0078105C"/>
    <w:rsid w:val="007814ED"/>
    <w:rsid w:val="00782555"/>
    <w:rsid w:val="007825C3"/>
    <w:rsid w:val="007832DE"/>
    <w:rsid w:val="00783D8F"/>
    <w:rsid w:val="0078403F"/>
    <w:rsid w:val="00784346"/>
    <w:rsid w:val="0078511A"/>
    <w:rsid w:val="0078558C"/>
    <w:rsid w:val="0078574E"/>
    <w:rsid w:val="00786581"/>
    <w:rsid w:val="00786B03"/>
    <w:rsid w:val="007872B5"/>
    <w:rsid w:val="00787767"/>
    <w:rsid w:val="00787815"/>
    <w:rsid w:val="007907E7"/>
    <w:rsid w:val="0079173E"/>
    <w:rsid w:val="00791790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C5"/>
    <w:rsid w:val="007A04B6"/>
    <w:rsid w:val="007A07D2"/>
    <w:rsid w:val="007A0F4D"/>
    <w:rsid w:val="007A16B5"/>
    <w:rsid w:val="007A19C6"/>
    <w:rsid w:val="007A1F80"/>
    <w:rsid w:val="007A2091"/>
    <w:rsid w:val="007A325F"/>
    <w:rsid w:val="007A341C"/>
    <w:rsid w:val="007A36B8"/>
    <w:rsid w:val="007A3F22"/>
    <w:rsid w:val="007A4016"/>
    <w:rsid w:val="007A418D"/>
    <w:rsid w:val="007A4350"/>
    <w:rsid w:val="007A466D"/>
    <w:rsid w:val="007A5856"/>
    <w:rsid w:val="007A6301"/>
    <w:rsid w:val="007A65E8"/>
    <w:rsid w:val="007A69F6"/>
    <w:rsid w:val="007A7065"/>
    <w:rsid w:val="007A72D2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9B5"/>
    <w:rsid w:val="007B2A55"/>
    <w:rsid w:val="007B30B9"/>
    <w:rsid w:val="007B3441"/>
    <w:rsid w:val="007B42AA"/>
    <w:rsid w:val="007B4577"/>
    <w:rsid w:val="007B4BA2"/>
    <w:rsid w:val="007B5455"/>
    <w:rsid w:val="007B57EC"/>
    <w:rsid w:val="007B5953"/>
    <w:rsid w:val="007B6502"/>
    <w:rsid w:val="007B6592"/>
    <w:rsid w:val="007B6FAD"/>
    <w:rsid w:val="007B74FE"/>
    <w:rsid w:val="007B7552"/>
    <w:rsid w:val="007B7E0B"/>
    <w:rsid w:val="007C028E"/>
    <w:rsid w:val="007C0C3A"/>
    <w:rsid w:val="007C0D43"/>
    <w:rsid w:val="007C1257"/>
    <w:rsid w:val="007C1569"/>
    <w:rsid w:val="007C15CB"/>
    <w:rsid w:val="007C1741"/>
    <w:rsid w:val="007C1B1F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4F84"/>
    <w:rsid w:val="007C59A6"/>
    <w:rsid w:val="007C5C8E"/>
    <w:rsid w:val="007C6569"/>
    <w:rsid w:val="007C6B18"/>
    <w:rsid w:val="007C6B6C"/>
    <w:rsid w:val="007C6C3C"/>
    <w:rsid w:val="007C739D"/>
    <w:rsid w:val="007C7B1F"/>
    <w:rsid w:val="007C7D98"/>
    <w:rsid w:val="007D0254"/>
    <w:rsid w:val="007D0374"/>
    <w:rsid w:val="007D0378"/>
    <w:rsid w:val="007D0BE5"/>
    <w:rsid w:val="007D0D48"/>
    <w:rsid w:val="007D115E"/>
    <w:rsid w:val="007D137E"/>
    <w:rsid w:val="007D165A"/>
    <w:rsid w:val="007D1F71"/>
    <w:rsid w:val="007D2233"/>
    <w:rsid w:val="007D237C"/>
    <w:rsid w:val="007D2AFC"/>
    <w:rsid w:val="007D3396"/>
    <w:rsid w:val="007D33DB"/>
    <w:rsid w:val="007D43B2"/>
    <w:rsid w:val="007D4688"/>
    <w:rsid w:val="007D4DE8"/>
    <w:rsid w:val="007D50D2"/>
    <w:rsid w:val="007D560B"/>
    <w:rsid w:val="007D594C"/>
    <w:rsid w:val="007D5BC6"/>
    <w:rsid w:val="007D63AA"/>
    <w:rsid w:val="007D6AE9"/>
    <w:rsid w:val="007D6F9E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8AD"/>
    <w:rsid w:val="007E2A37"/>
    <w:rsid w:val="007E2E89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4FFF"/>
    <w:rsid w:val="007E5B71"/>
    <w:rsid w:val="007E5DC3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1"/>
    <w:rsid w:val="007F1504"/>
    <w:rsid w:val="007F1A90"/>
    <w:rsid w:val="007F1EDE"/>
    <w:rsid w:val="007F22C0"/>
    <w:rsid w:val="007F251E"/>
    <w:rsid w:val="007F263E"/>
    <w:rsid w:val="007F2917"/>
    <w:rsid w:val="007F2CEC"/>
    <w:rsid w:val="007F33E8"/>
    <w:rsid w:val="007F41FB"/>
    <w:rsid w:val="007F4A5B"/>
    <w:rsid w:val="007F5438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389"/>
    <w:rsid w:val="008027CB"/>
    <w:rsid w:val="00802E4A"/>
    <w:rsid w:val="00804486"/>
    <w:rsid w:val="00804551"/>
    <w:rsid w:val="00804773"/>
    <w:rsid w:val="0080485A"/>
    <w:rsid w:val="00804937"/>
    <w:rsid w:val="00805723"/>
    <w:rsid w:val="00805A33"/>
    <w:rsid w:val="0080656D"/>
    <w:rsid w:val="00806692"/>
    <w:rsid w:val="0080669A"/>
    <w:rsid w:val="00806C84"/>
    <w:rsid w:val="008071B2"/>
    <w:rsid w:val="00807A2C"/>
    <w:rsid w:val="00807A33"/>
    <w:rsid w:val="00810061"/>
    <w:rsid w:val="008105A8"/>
    <w:rsid w:val="00810D81"/>
    <w:rsid w:val="008111F4"/>
    <w:rsid w:val="00811366"/>
    <w:rsid w:val="008125C3"/>
    <w:rsid w:val="00812A9F"/>
    <w:rsid w:val="00813476"/>
    <w:rsid w:val="0081482E"/>
    <w:rsid w:val="00814BCC"/>
    <w:rsid w:val="0081519F"/>
    <w:rsid w:val="00815819"/>
    <w:rsid w:val="00816673"/>
    <w:rsid w:val="00816BA2"/>
    <w:rsid w:val="0081701E"/>
    <w:rsid w:val="00817350"/>
    <w:rsid w:val="0081793F"/>
    <w:rsid w:val="00817985"/>
    <w:rsid w:val="00820304"/>
    <w:rsid w:val="008206E5"/>
    <w:rsid w:val="00821225"/>
    <w:rsid w:val="008219B8"/>
    <w:rsid w:val="00821DE9"/>
    <w:rsid w:val="00823747"/>
    <w:rsid w:val="00823958"/>
    <w:rsid w:val="00823A07"/>
    <w:rsid w:val="00823C3F"/>
    <w:rsid w:val="00823EA7"/>
    <w:rsid w:val="0082416B"/>
    <w:rsid w:val="008241B1"/>
    <w:rsid w:val="008244BF"/>
    <w:rsid w:val="00824711"/>
    <w:rsid w:val="00824A75"/>
    <w:rsid w:val="00824DB1"/>
    <w:rsid w:val="00825250"/>
    <w:rsid w:val="008254AB"/>
    <w:rsid w:val="0082686E"/>
    <w:rsid w:val="00826E1C"/>
    <w:rsid w:val="00826F13"/>
    <w:rsid w:val="00826F1D"/>
    <w:rsid w:val="00827443"/>
    <w:rsid w:val="008279C6"/>
    <w:rsid w:val="00827ADE"/>
    <w:rsid w:val="00830D72"/>
    <w:rsid w:val="00831044"/>
    <w:rsid w:val="008310D1"/>
    <w:rsid w:val="00831A98"/>
    <w:rsid w:val="00832B49"/>
    <w:rsid w:val="00832C4D"/>
    <w:rsid w:val="00832D9C"/>
    <w:rsid w:val="00832F8B"/>
    <w:rsid w:val="008338AF"/>
    <w:rsid w:val="008349F7"/>
    <w:rsid w:val="00835FA7"/>
    <w:rsid w:val="00836FC2"/>
    <w:rsid w:val="008376D6"/>
    <w:rsid w:val="0083799E"/>
    <w:rsid w:val="00840D34"/>
    <w:rsid w:val="00841576"/>
    <w:rsid w:val="00841D95"/>
    <w:rsid w:val="0084253E"/>
    <w:rsid w:val="00842A37"/>
    <w:rsid w:val="00842CAE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0DA4"/>
    <w:rsid w:val="00850ED0"/>
    <w:rsid w:val="00851967"/>
    <w:rsid w:val="0085254F"/>
    <w:rsid w:val="00853573"/>
    <w:rsid w:val="0085364B"/>
    <w:rsid w:val="00853974"/>
    <w:rsid w:val="00853CC3"/>
    <w:rsid w:val="008541C6"/>
    <w:rsid w:val="008542B3"/>
    <w:rsid w:val="00854C7F"/>
    <w:rsid w:val="00855125"/>
    <w:rsid w:val="00855BFD"/>
    <w:rsid w:val="00855FE8"/>
    <w:rsid w:val="0085611B"/>
    <w:rsid w:val="008561D4"/>
    <w:rsid w:val="00856FB6"/>
    <w:rsid w:val="00857420"/>
    <w:rsid w:val="00857E26"/>
    <w:rsid w:val="00860EDF"/>
    <w:rsid w:val="00861174"/>
    <w:rsid w:val="00861263"/>
    <w:rsid w:val="0086153C"/>
    <w:rsid w:val="0086165F"/>
    <w:rsid w:val="008619E8"/>
    <w:rsid w:val="00861F57"/>
    <w:rsid w:val="008620C0"/>
    <w:rsid w:val="008624F1"/>
    <w:rsid w:val="008627EE"/>
    <w:rsid w:val="00862C7C"/>
    <w:rsid w:val="00863B28"/>
    <w:rsid w:val="008643BD"/>
    <w:rsid w:val="00864434"/>
    <w:rsid w:val="00864563"/>
    <w:rsid w:val="008659F6"/>
    <w:rsid w:val="00865F1D"/>
    <w:rsid w:val="00866F83"/>
    <w:rsid w:val="00867412"/>
    <w:rsid w:val="008675E7"/>
    <w:rsid w:val="008678DD"/>
    <w:rsid w:val="0087011F"/>
    <w:rsid w:val="00870453"/>
    <w:rsid w:val="0087067F"/>
    <w:rsid w:val="00870C30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DFE"/>
    <w:rsid w:val="008737B1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33"/>
    <w:rsid w:val="00884246"/>
    <w:rsid w:val="008846AC"/>
    <w:rsid w:val="008846B0"/>
    <w:rsid w:val="00884BD3"/>
    <w:rsid w:val="00884C7A"/>
    <w:rsid w:val="00884E0B"/>
    <w:rsid w:val="008853FD"/>
    <w:rsid w:val="0088555D"/>
    <w:rsid w:val="008857FC"/>
    <w:rsid w:val="00886146"/>
    <w:rsid w:val="008863D3"/>
    <w:rsid w:val="00886B90"/>
    <w:rsid w:val="00886E0E"/>
    <w:rsid w:val="00886E17"/>
    <w:rsid w:val="008875B0"/>
    <w:rsid w:val="0088770B"/>
    <w:rsid w:val="00887BF4"/>
    <w:rsid w:val="00887C5F"/>
    <w:rsid w:val="00887C74"/>
    <w:rsid w:val="00891409"/>
    <w:rsid w:val="00891593"/>
    <w:rsid w:val="00891769"/>
    <w:rsid w:val="00891DAC"/>
    <w:rsid w:val="008925AD"/>
    <w:rsid w:val="0089368C"/>
    <w:rsid w:val="008937E5"/>
    <w:rsid w:val="0089381A"/>
    <w:rsid w:val="00893A53"/>
    <w:rsid w:val="00893D17"/>
    <w:rsid w:val="0089447E"/>
    <w:rsid w:val="0089563F"/>
    <w:rsid w:val="00895905"/>
    <w:rsid w:val="00895DFC"/>
    <w:rsid w:val="008963DF"/>
    <w:rsid w:val="008970E6"/>
    <w:rsid w:val="0089728B"/>
    <w:rsid w:val="0089759A"/>
    <w:rsid w:val="0089796A"/>
    <w:rsid w:val="00897BBF"/>
    <w:rsid w:val="008A038D"/>
    <w:rsid w:val="008A100F"/>
    <w:rsid w:val="008A1033"/>
    <w:rsid w:val="008A1356"/>
    <w:rsid w:val="008A1CE3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A12"/>
    <w:rsid w:val="008A5A79"/>
    <w:rsid w:val="008A5E84"/>
    <w:rsid w:val="008A60AF"/>
    <w:rsid w:val="008A66DB"/>
    <w:rsid w:val="008A67A8"/>
    <w:rsid w:val="008A6A24"/>
    <w:rsid w:val="008A6F0E"/>
    <w:rsid w:val="008A6F90"/>
    <w:rsid w:val="008A7398"/>
    <w:rsid w:val="008A74F3"/>
    <w:rsid w:val="008A7BB6"/>
    <w:rsid w:val="008A7C0F"/>
    <w:rsid w:val="008A7ED2"/>
    <w:rsid w:val="008B0103"/>
    <w:rsid w:val="008B0549"/>
    <w:rsid w:val="008B0E54"/>
    <w:rsid w:val="008B1AC2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56D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0B84"/>
    <w:rsid w:val="008D1917"/>
    <w:rsid w:val="008D19B4"/>
    <w:rsid w:val="008D1BDA"/>
    <w:rsid w:val="008D25D5"/>
    <w:rsid w:val="008D2EFC"/>
    <w:rsid w:val="008D5204"/>
    <w:rsid w:val="008D5F3D"/>
    <w:rsid w:val="008D6B54"/>
    <w:rsid w:val="008D6E67"/>
    <w:rsid w:val="008D7A6E"/>
    <w:rsid w:val="008D7D18"/>
    <w:rsid w:val="008E06B5"/>
    <w:rsid w:val="008E07F4"/>
    <w:rsid w:val="008E0983"/>
    <w:rsid w:val="008E2353"/>
    <w:rsid w:val="008E25B9"/>
    <w:rsid w:val="008E2DCC"/>
    <w:rsid w:val="008E2EF5"/>
    <w:rsid w:val="008E36BC"/>
    <w:rsid w:val="008E3714"/>
    <w:rsid w:val="008E38E6"/>
    <w:rsid w:val="008E3C47"/>
    <w:rsid w:val="008E3FEB"/>
    <w:rsid w:val="008E4803"/>
    <w:rsid w:val="008E4A96"/>
    <w:rsid w:val="008E4CFB"/>
    <w:rsid w:val="008E4FB1"/>
    <w:rsid w:val="008E5368"/>
    <w:rsid w:val="008E54BC"/>
    <w:rsid w:val="008E57BC"/>
    <w:rsid w:val="008E5F8A"/>
    <w:rsid w:val="008E613A"/>
    <w:rsid w:val="008E721F"/>
    <w:rsid w:val="008E7535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9F0"/>
    <w:rsid w:val="008F2124"/>
    <w:rsid w:val="008F246D"/>
    <w:rsid w:val="008F2687"/>
    <w:rsid w:val="008F29F7"/>
    <w:rsid w:val="008F2B2F"/>
    <w:rsid w:val="008F2FC5"/>
    <w:rsid w:val="008F3524"/>
    <w:rsid w:val="008F3637"/>
    <w:rsid w:val="008F3987"/>
    <w:rsid w:val="008F3E04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0152"/>
    <w:rsid w:val="0090123E"/>
    <w:rsid w:val="00901ADC"/>
    <w:rsid w:val="00901E8E"/>
    <w:rsid w:val="0090230C"/>
    <w:rsid w:val="00902465"/>
    <w:rsid w:val="00903117"/>
    <w:rsid w:val="00903129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1FBE"/>
    <w:rsid w:val="009123BA"/>
    <w:rsid w:val="009137BC"/>
    <w:rsid w:val="00913C33"/>
    <w:rsid w:val="00915245"/>
    <w:rsid w:val="009158A8"/>
    <w:rsid w:val="00916668"/>
    <w:rsid w:val="00917581"/>
    <w:rsid w:val="00917A41"/>
    <w:rsid w:val="00917AF4"/>
    <w:rsid w:val="009207C2"/>
    <w:rsid w:val="00922545"/>
    <w:rsid w:val="00922A33"/>
    <w:rsid w:val="00922C29"/>
    <w:rsid w:val="00922C75"/>
    <w:rsid w:val="00923669"/>
    <w:rsid w:val="00924167"/>
    <w:rsid w:val="00924A90"/>
    <w:rsid w:val="009253F3"/>
    <w:rsid w:val="00925565"/>
    <w:rsid w:val="009262E4"/>
    <w:rsid w:val="00930098"/>
    <w:rsid w:val="009301E5"/>
    <w:rsid w:val="0093061F"/>
    <w:rsid w:val="00931135"/>
    <w:rsid w:val="009313C7"/>
    <w:rsid w:val="00931927"/>
    <w:rsid w:val="00931DE9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276"/>
    <w:rsid w:val="009404F2"/>
    <w:rsid w:val="00940712"/>
    <w:rsid w:val="009407ED"/>
    <w:rsid w:val="009417F5"/>
    <w:rsid w:val="00941B2B"/>
    <w:rsid w:val="00942F58"/>
    <w:rsid w:val="00943225"/>
    <w:rsid w:val="009437DC"/>
    <w:rsid w:val="00943874"/>
    <w:rsid w:val="0094390E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279"/>
    <w:rsid w:val="00953503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B04"/>
    <w:rsid w:val="00955B77"/>
    <w:rsid w:val="0095611F"/>
    <w:rsid w:val="009576FC"/>
    <w:rsid w:val="00957CC4"/>
    <w:rsid w:val="00957D2E"/>
    <w:rsid w:val="00957EEF"/>
    <w:rsid w:val="00961564"/>
    <w:rsid w:val="009618E6"/>
    <w:rsid w:val="00961C18"/>
    <w:rsid w:val="00961D39"/>
    <w:rsid w:val="0096264C"/>
    <w:rsid w:val="00962661"/>
    <w:rsid w:val="0096268A"/>
    <w:rsid w:val="00962CF6"/>
    <w:rsid w:val="00962D15"/>
    <w:rsid w:val="009631D3"/>
    <w:rsid w:val="0096350B"/>
    <w:rsid w:val="00963B95"/>
    <w:rsid w:val="009648B4"/>
    <w:rsid w:val="00964C2E"/>
    <w:rsid w:val="00964CFB"/>
    <w:rsid w:val="00964D6C"/>
    <w:rsid w:val="00964FAC"/>
    <w:rsid w:val="00965451"/>
    <w:rsid w:val="00965463"/>
    <w:rsid w:val="009655DE"/>
    <w:rsid w:val="009658A3"/>
    <w:rsid w:val="009668B6"/>
    <w:rsid w:val="00966BD8"/>
    <w:rsid w:val="00966E7B"/>
    <w:rsid w:val="00967384"/>
    <w:rsid w:val="009674F5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06F8"/>
    <w:rsid w:val="0098135C"/>
    <w:rsid w:val="00981527"/>
    <w:rsid w:val="009815C6"/>
    <w:rsid w:val="009816AA"/>
    <w:rsid w:val="00981A31"/>
    <w:rsid w:val="00982AA3"/>
    <w:rsid w:val="009837CB"/>
    <w:rsid w:val="00983D1F"/>
    <w:rsid w:val="00983F46"/>
    <w:rsid w:val="009848D9"/>
    <w:rsid w:val="00984915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54"/>
    <w:rsid w:val="0099350A"/>
    <w:rsid w:val="00993B4D"/>
    <w:rsid w:val="0099452B"/>
    <w:rsid w:val="009947F9"/>
    <w:rsid w:val="00995886"/>
    <w:rsid w:val="00995AAF"/>
    <w:rsid w:val="00995F02"/>
    <w:rsid w:val="00996861"/>
    <w:rsid w:val="0099700C"/>
    <w:rsid w:val="009970CF"/>
    <w:rsid w:val="009977D1"/>
    <w:rsid w:val="00997876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6E4"/>
    <w:rsid w:val="009A27B0"/>
    <w:rsid w:val="009A2FD4"/>
    <w:rsid w:val="009A3823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3AB"/>
    <w:rsid w:val="009A767E"/>
    <w:rsid w:val="009B01F8"/>
    <w:rsid w:val="009B0264"/>
    <w:rsid w:val="009B043B"/>
    <w:rsid w:val="009B1768"/>
    <w:rsid w:val="009B177E"/>
    <w:rsid w:val="009B1DBC"/>
    <w:rsid w:val="009B1DFF"/>
    <w:rsid w:val="009B2031"/>
    <w:rsid w:val="009B212A"/>
    <w:rsid w:val="009B2560"/>
    <w:rsid w:val="009B2F3C"/>
    <w:rsid w:val="009B2FF4"/>
    <w:rsid w:val="009B3457"/>
    <w:rsid w:val="009B43D6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C65"/>
    <w:rsid w:val="009C15C5"/>
    <w:rsid w:val="009C1920"/>
    <w:rsid w:val="009C1FA4"/>
    <w:rsid w:val="009C2B73"/>
    <w:rsid w:val="009C2CA8"/>
    <w:rsid w:val="009C30D5"/>
    <w:rsid w:val="009C3259"/>
    <w:rsid w:val="009C3D61"/>
    <w:rsid w:val="009C4023"/>
    <w:rsid w:val="009C4497"/>
    <w:rsid w:val="009C4753"/>
    <w:rsid w:val="009C4BF2"/>
    <w:rsid w:val="009C5768"/>
    <w:rsid w:val="009C5BFA"/>
    <w:rsid w:val="009C6BB3"/>
    <w:rsid w:val="009C74D3"/>
    <w:rsid w:val="009C75A4"/>
    <w:rsid w:val="009C7616"/>
    <w:rsid w:val="009C79ED"/>
    <w:rsid w:val="009C7A8B"/>
    <w:rsid w:val="009D01E1"/>
    <w:rsid w:val="009D2617"/>
    <w:rsid w:val="009D32D1"/>
    <w:rsid w:val="009D3BF8"/>
    <w:rsid w:val="009D3C6B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C8C"/>
    <w:rsid w:val="009D7EFE"/>
    <w:rsid w:val="009E0E73"/>
    <w:rsid w:val="009E137E"/>
    <w:rsid w:val="009E1AB9"/>
    <w:rsid w:val="009E1D53"/>
    <w:rsid w:val="009E2521"/>
    <w:rsid w:val="009E26F4"/>
    <w:rsid w:val="009E3C41"/>
    <w:rsid w:val="009E4CE3"/>
    <w:rsid w:val="009E4D29"/>
    <w:rsid w:val="009E504A"/>
    <w:rsid w:val="009E52C9"/>
    <w:rsid w:val="009E588B"/>
    <w:rsid w:val="009E6AA9"/>
    <w:rsid w:val="009E6ED8"/>
    <w:rsid w:val="009E7020"/>
    <w:rsid w:val="009E7F4E"/>
    <w:rsid w:val="009F0D3D"/>
    <w:rsid w:val="009F13E8"/>
    <w:rsid w:val="009F323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B91"/>
    <w:rsid w:val="009F5C3E"/>
    <w:rsid w:val="009F6D40"/>
    <w:rsid w:val="009F753A"/>
    <w:rsid w:val="009F7711"/>
    <w:rsid w:val="009F7A1A"/>
    <w:rsid w:val="009F7EDA"/>
    <w:rsid w:val="009F7F4F"/>
    <w:rsid w:val="009F7FF5"/>
    <w:rsid w:val="00A00241"/>
    <w:rsid w:val="00A01700"/>
    <w:rsid w:val="00A01806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491"/>
    <w:rsid w:val="00A1079C"/>
    <w:rsid w:val="00A107FF"/>
    <w:rsid w:val="00A1088D"/>
    <w:rsid w:val="00A122F1"/>
    <w:rsid w:val="00A12881"/>
    <w:rsid w:val="00A12BA0"/>
    <w:rsid w:val="00A12BCF"/>
    <w:rsid w:val="00A13971"/>
    <w:rsid w:val="00A13A0C"/>
    <w:rsid w:val="00A13A39"/>
    <w:rsid w:val="00A13BD2"/>
    <w:rsid w:val="00A14F6C"/>
    <w:rsid w:val="00A155E3"/>
    <w:rsid w:val="00A15E05"/>
    <w:rsid w:val="00A160A6"/>
    <w:rsid w:val="00A1643E"/>
    <w:rsid w:val="00A1654E"/>
    <w:rsid w:val="00A203D4"/>
    <w:rsid w:val="00A205D3"/>
    <w:rsid w:val="00A207E8"/>
    <w:rsid w:val="00A20CD1"/>
    <w:rsid w:val="00A2125E"/>
    <w:rsid w:val="00A21439"/>
    <w:rsid w:val="00A21CA7"/>
    <w:rsid w:val="00A21DC2"/>
    <w:rsid w:val="00A21E33"/>
    <w:rsid w:val="00A21ED7"/>
    <w:rsid w:val="00A21EE9"/>
    <w:rsid w:val="00A225F2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391A"/>
    <w:rsid w:val="00A34753"/>
    <w:rsid w:val="00A34F17"/>
    <w:rsid w:val="00A354EA"/>
    <w:rsid w:val="00A35826"/>
    <w:rsid w:val="00A35C0E"/>
    <w:rsid w:val="00A3619E"/>
    <w:rsid w:val="00A361BC"/>
    <w:rsid w:val="00A3688D"/>
    <w:rsid w:val="00A40CEF"/>
    <w:rsid w:val="00A4159A"/>
    <w:rsid w:val="00A4184B"/>
    <w:rsid w:val="00A41BF5"/>
    <w:rsid w:val="00A429C3"/>
    <w:rsid w:val="00A42A23"/>
    <w:rsid w:val="00A43236"/>
    <w:rsid w:val="00A437D4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521E"/>
    <w:rsid w:val="00A555C4"/>
    <w:rsid w:val="00A55BA8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65FF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3FD"/>
    <w:rsid w:val="00A744C3"/>
    <w:rsid w:val="00A74955"/>
    <w:rsid w:val="00A74F66"/>
    <w:rsid w:val="00A753EA"/>
    <w:rsid w:val="00A75443"/>
    <w:rsid w:val="00A757E7"/>
    <w:rsid w:val="00A7583A"/>
    <w:rsid w:val="00A758FE"/>
    <w:rsid w:val="00A7592E"/>
    <w:rsid w:val="00A759BF"/>
    <w:rsid w:val="00A76133"/>
    <w:rsid w:val="00A76239"/>
    <w:rsid w:val="00A77772"/>
    <w:rsid w:val="00A777E2"/>
    <w:rsid w:val="00A80755"/>
    <w:rsid w:val="00A80877"/>
    <w:rsid w:val="00A80F42"/>
    <w:rsid w:val="00A81293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551"/>
    <w:rsid w:val="00A86823"/>
    <w:rsid w:val="00A869F8"/>
    <w:rsid w:val="00A86C7D"/>
    <w:rsid w:val="00A8701E"/>
    <w:rsid w:val="00A874B5"/>
    <w:rsid w:val="00A877EC"/>
    <w:rsid w:val="00A8785B"/>
    <w:rsid w:val="00A87F1B"/>
    <w:rsid w:val="00A903AE"/>
    <w:rsid w:val="00A904A4"/>
    <w:rsid w:val="00A9099B"/>
    <w:rsid w:val="00A90AA8"/>
    <w:rsid w:val="00A90FF1"/>
    <w:rsid w:val="00A914E4"/>
    <w:rsid w:val="00A91C6E"/>
    <w:rsid w:val="00A91E82"/>
    <w:rsid w:val="00A9283B"/>
    <w:rsid w:val="00A934EF"/>
    <w:rsid w:val="00A93F48"/>
    <w:rsid w:val="00A94413"/>
    <w:rsid w:val="00A945AD"/>
    <w:rsid w:val="00A94B17"/>
    <w:rsid w:val="00A94B65"/>
    <w:rsid w:val="00A94DD8"/>
    <w:rsid w:val="00A959F4"/>
    <w:rsid w:val="00A96AC4"/>
    <w:rsid w:val="00A97415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09E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37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AD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B7BF8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E8B"/>
    <w:rsid w:val="00AC5290"/>
    <w:rsid w:val="00AC5582"/>
    <w:rsid w:val="00AC66A4"/>
    <w:rsid w:val="00AC66AD"/>
    <w:rsid w:val="00AC678D"/>
    <w:rsid w:val="00AC68C3"/>
    <w:rsid w:val="00AC694E"/>
    <w:rsid w:val="00AC73EE"/>
    <w:rsid w:val="00AD02A0"/>
    <w:rsid w:val="00AD0F0F"/>
    <w:rsid w:val="00AD1190"/>
    <w:rsid w:val="00AD1739"/>
    <w:rsid w:val="00AD1F5B"/>
    <w:rsid w:val="00AD203E"/>
    <w:rsid w:val="00AD2247"/>
    <w:rsid w:val="00AD2AB6"/>
    <w:rsid w:val="00AD2D2C"/>
    <w:rsid w:val="00AD2D59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FE1"/>
    <w:rsid w:val="00AE0CEA"/>
    <w:rsid w:val="00AE1069"/>
    <w:rsid w:val="00AE1167"/>
    <w:rsid w:val="00AE1341"/>
    <w:rsid w:val="00AE2635"/>
    <w:rsid w:val="00AE2922"/>
    <w:rsid w:val="00AE2A91"/>
    <w:rsid w:val="00AE335F"/>
    <w:rsid w:val="00AE34B5"/>
    <w:rsid w:val="00AE471F"/>
    <w:rsid w:val="00AE4CEE"/>
    <w:rsid w:val="00AE5068"/>
    <w:rsid w:val="00AE6BAE"/>
    <w:rsid w:val="00AE6F99"/>
    <w:rsid w:val="00AE715C"/>
    <w:rsid w:val="00AE771A"/>
    <w:rsid w:val="00AE7B36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2460"/>
    <w:rsid w:val="00AF3171"/>
    <w:rsid w:val="00AF345A"/>
    <w:rsid w:val="00AF3A80"/>
    <w:rsid w:val="00AF42E2"/>
    <w:rsid w:val="00AF435F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C92"/>
    <w:rsid w:val="00B0111E"/>
    <w:rsid w:val="00B014D2"/>
    <w:rsid w:val="00B01DE7"/>
    <w:rsid w:val="00B02302"/>
    <w:rsid w:val="00B02F46"/>
    <w:rsid w:val="00B038D8"/>
    <w:rsid w:val="00B04356"/>
    <w:rsid w:val="00B04D59"/>
    <w:rsid w:val="00B05086"/>
    <w:rsid w:val="00B06010"/>
    <w:rsid w:val="00B0650D"/>
    <w:rsid w:val="00B0675D"/>
    <w:rsid w:val="00B06783"/>
    <w:rsid w:val="00B07582"/>
    <w:rsid w:val="00B077DB"/>
    <w:rsid w:val="00B109EC"/>
    <w:rsid w:val="00B10A4C"/>
    <w:rsid w:val="00B113F0"/>
    <w:rsid w:val="00B114B7"/>
    <w:rsid w:val="00B1243E"/>
    <w:rsid w:val="00B12518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590D"/>
    <w:rsid w:val="00B15FBD"/>
    <w:rsid w:val="00B16102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23F9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27FAC"/>
    <w:rsid w:val="00B30603"/>
    <w:rsid w:val="00B308F9"/>
    <w:rsid w:val="00B30C8C"/>
    <w:rsid w:val="00B30CF1"/>
    <w:rsid w:val="00B30D50"/>
    <w:rsid w:val="00B3161A"/>
    <w:rsid w:val="00B31B6A"/>
    <w:rsid w:val="00B32E92"/>
    <w:rsid w:val="00B332F5"/>
    <w:rsid w:val="00B3355F"/>
    <w:rsid w:val="00B33B60"/>
    <w:rsid w:val="00B33BEB"/>
    <w:rsid w:val="00B34054"/>
    <w:rsid w:val="00B3451D"/>
    <w:rsid w:val="00B3610C"/>
    <w:rsid w:val="00B361A3"/>
    <w:rsid w:val="00B36AB3"/>
    <w:rsid w:val="00B36DAE"/>
    <w:rsid w:val="00B36E05"/>
    <w:rsid w:val="00B36EC5"/>
    <w:rsid w:val="00B37053"/>
    <w:rsid w:val="00B378FE"/>
    <w:rsid w:val="00B40B60"/>
    <w:rsid w:val="00B41139"/>
    <w:rsid w:val="00B41383"/>
    <w:rsid w:val="00B413BD"/>
    <w:rsid w:val="00B41DA2"/>
    <w:rsid w:val="00B4292F"/>
    <w:rsid w:val="00B42F7F"/>
    <w:rsid w:val="00B43191"/>
    <w:rsid w:val="00B432EF"/>
    <w:rsid w:val="00B43ED8"/>
    <w:rsid w:val="00B44231"/>
    <w:rsid w:val="00B44DB1"/>
    <w:rsid w:val="00B45F4E"/>
    <w:rsid w:val="00B462A2"/>
    <w:rsid w:val="00B47445"/>
    <w:rsid w:val="00B51484"/>
    <w:rsid w:val="00B52453"/>
    <w:rsid w:val="00B52C97"/>
    <w:rsid w:val="00B539AB"/>
    <w:rsid w:val="00B544EB"/>
    <w:rsid w:val="00B54688"/>
    <w:rsid w:val="00B551F1"/>
    <w:rsid w:val="00B5545E"/>
    <w:rsid w:val="00B554C7"/>
    <w:rsid w:val="00B55B3E"/>
    <w:rsid w:val="00B5657D"/>
    <w:rsid w:val="00B56B74"/>
    <w:rsid w:val="00B57093"/>
    <w:rsid w:val="00B571E8"/>
    <w:rsid w:val="00B57BCB"/>
    <w:rsid w:val="00B57C1C"/>
    <w:rsid w:val="00B60024"/>
    <w:rsid w:val="00B60C69"/>
    <w:rsid w:val="00B60DBD"/>
    <w:rsid w:val="00B61010"/>
    <w:rsid w:val="00B61306"/>
    <w:rsid w:val="00B61A49"/>
    <w:rsid w:val="00B61E3C"/>
    <w:rsid w:val="00B6324B"/>
    <w:rsid w:val="00B63E23"/>
    <w:rsid w:val="00B64045"/>
    <w:rsid w:val="00B649B9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5B4"/>
    <w:rsid w:val="00B71753"/>
    <w:rsid w:val="00B725B6"/>
    <w:rsid w:val="00B726B7"/>
    <w:rsid w:val="00B72E8A"/>
    <w:rsid w:val="00B72F77"/>
    <w:rsid w:val="00B73115"/>
    <w:rsid w:val="00B732BC"/>
    <w:rsid w:val="00B735C6"/>
    <w:rsid w:val="00B740EC"/>
    <w:rsid w:val="00B7410C"/>
    <w:rsid w:val="00B74283"/>
    <w:rsid w:val="00B74D6B"/>
    <w:rsid w:val="00B75345"/>
    <w:rsid w:val="00B75A9C"/>
    <w:rsid w:val="00B75BB2"/>
    <w:rsid w:val="00B77106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337"/>
    <w:rsid w:val="00B82DD0"/>
    <w:rsid w:val="00B83DEF"/>
    <w:rsid w:val="00B841B8"/>
    <w:rsid w:val="00B846B6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1B6"/>
    <w:rsid w:val="00B8742E"/>
    <w:rsid w:val="00B87C0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A9"/>
    <w:rsid w:val="00B956C7"/>
    <w:rsid w:val="00B957CD"/>
    <w:rsid w:val="00B9597F"/>
    <w:rsid w:val="00B95AB9"/>
    <w:rsid w:val="00B95C71"/>
    <w:rsid w:val="00B96374"/>
    <w:rsid w:val="00B97831"/>
    <w:rsid w:val="00B97A8E"/>
    <w:rsid w:val="00B97DA4"/>
    <w:rsid w:val="00BA01E4"/>
    <w:rsid w:val="00BA05CA"/>
    <w:rsid w:val="00BA0E47"/>
    <w:rsid w:val="00BA0EC7"/>
    <w:rsid w:val="00BA104A"/>
    <w:rsid w:val="00BA194C"/>
    <w:rsid w:val="00BA1A4B"/>
    <w:rsid w:val="00BA1A8A"/>
    <w:rsid w:val="00BA1DBE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A7D1A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4C7"/>
    <w:rsid w:val="00BB45E4"/>
    <w:rsid w:val="00BB4BF3"/>
    <w:rsid w:val="00BB5DB9"/>
    <w:rsid w:val="00BB6518"/>
    <w:rsid w:val="00BB653F"/>
    <w:rsid w:val="00BB7549"/>
    <w:rsid w:val="00BB798E"/>
    <w:rsid w:val="00BB7D06"/>
    <w:rsid w:val="00BC078D"/>
    <w:rsid w:val="00BC0A33"/>
    <w:rsid w:val="00BC150D"/>
    <w:rsid w:val="00BC177E"/>
    <w:rsid w:val="00BC1811"/>
    <w:rsid w:val="00BC1AB8"/>
    <w:rsid w:val="00BC28AD"/>
    <w:rsid w:val="00BC2FAA"/>
    <w:rsid w:val="00BC36F0"/>
    <w:rsid w:val="00BC44A0"/>
    <w:rsid w:val="00BC4936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6BA"/>
    <w:rsid w:val="00BD0165"/>
    <w:rsid w:val="00BD08E1"/>
    <w:rsid w:val="00BD0D80"/>
    <w:rsid w:val="00BD1928"/>
    <w:rsid w:val="00BD1B10"/>
    <w:rsid w:val="00BD294C"/>
    <w:rsid w:val="00BD2D61"/>
    <w:rsid w:val="00BD303D"/>
    <w:rsid w:val="00BD3EF9"/>
    <w:rsid w:val="00BD4430"/>
    <w:rsid w:val="00BD4521"/>
    <w:rsid w:val="00BD455D"/>
    <w:rsid w:val="00BD4639"/>
    <w:rsid w:val="00BD4803"/>
    <w:rsid w:val="00BD4D5B"/>
    <w:rsid w:val="00BD4DDB"/>
    <w:rsid w:val="00BD57A5"/>
    <w:rsid w:val="00BD5F1B"/>
    <w:rsid w:val="00BD65DC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F8E"/>
    <w:rsid w:val="00BE6016"/>
    <w:rsid w:val="00BE6628"/>
    <w:rsid w:val="00BE6710"/>
    <w:rsid w:val="00BE6EA6"/>
    <w:rsid w:val="00BE7129"/>
    <w:rsid w:val="00BE732C"/>
    <w:rsid w:val="00BF18F1"/>
    <w:rsid w:val="00BF1D73"/>
    <w:rsid w:val="00BF1D8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6F8C"/>
    <w:rsid w:val="00BF77A0"/>
    <w:rsid w:val="00BF7FB0"/>
    <w:rsid w:val="00C00251"/>
    <w:rsid w:val="00C004F3"/>
    <w:rsid w:val="00C008B2"/>
    <w:rsid w:val="00C008C5"/>
    <w:rsid w:val="00C01592"/>
    <w:rsid w:val="00C01E81"/>
    <w:rsid w:val="00C020C7"/>
    <w:rsid w:val="00C02AB2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0C87"/>
    <w:rsid w:val="00C116DB"/>
    <w:rsid w:val="00C11726"/>
    <w:rsid w:val="00C11AF5"/>
    <w:rsid w:val="00C11B9A"/>
    <w:rsid w:val="00C11BE9"/>
    <w:rsid w:val="00C12070"/>
    <w:rsid w:val="00C128B8"/>
    <w:rsid w:val="00C12E59"/>
    <w:rsid w:val="00C13716"/>
    <w:rsid w:val="00C137DF"/>
    <w:rsid w:val="00C13916"/>
    <w:rsid w:val="00C13BAE"/>
    <w:rsid w:val="00C13DC3"/>
    <w:rsid w:val="00C1509F"/>
    <w:rsid w:val="00C170E2"/>
    <w:rsid w:val="00C17766"/>
    <w:rsid w:val="00C17B87"/>
    <w:rsid w:val="00C17C1A"/>
    <w:rsid w:val="00C20292"/>
    <w:rsid w:val="00C211D2"/>
    <w:rsid w:val="00C21496"/>
    <w:rsid w:val="00C2155B"/>
    <w:rsid w:val="00C218B1"/>
    <w:rsid w:val="00C21A0C"/>
    <w:rsid w:val="00C22132"/>
    <w:rsid w:val="00C2234C"/>
    <w:rsid w:val="00C2253F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D03"/>
    <w:rsid w:val="00C25E74"/>
    <w:rsid w:val="00C261AB"/>
    <w:rsid w:val="00C27178"/>
    <w:rsid w:val="00C2728A"/>
    <w:rsid w:val="00C275B7"/>
    <w:rsid w:val="00C277E9"/>
    <w:rsid w:val="00C27F15"/>
    <w:rsid w:val="00C303A3"/>
    <w:rsid w:val="00C3059C"/>
    <w:rsid w:val="00C3093C"/>
    <w:rsid w:val="00C30AAC"/>
    <w:rsid w:val="00C30B84"/>
    <w:rsid w:val="00C30E5E"/>
    <w:rsid w:val="00C3105D"/>
    <w:rsid w:val="00C317D3"/>
    <w:rsid w:val="00C318F1"/>
    <w:rsid w:val="00C3228E"/>
    <w:rsid w:val="00C327FF"/>
    <w:rsid w:val="00C32978"/>
    <w:rsid w:val="00C32B71"/>
    <w:rsid w:val="00C33F06"/>
    <w:rsid w:val="00C33F6C"/>
    <w:rsid w:val="00C3447C"/>
    <w:rsid w:val="00C34899"/>
    <w:rsid w:val="00C348CA"/>
    <w:rsid w:val="00C3501A"/>
    <w:rsid w:val="00C35647"/>
    <w:rsid w:val="00C35EF4"/>
    <w:rsid w:val="00C36260"/>
    <w:rsid w:val="00C36C19"/>
    <w:rsid w:val="00C36FA0"/>
    <w:rsid w:val="00C40210"/>
    <w:rsid w:val="00C41340"/>
    <w:rsid w:val="00C4175A"/>
    <w:rsid w:val="00C418E4"/>
    <w:rsid w:val="00C41C4D"/>
    <w:rsid w:val="00C41E38"/>
    <w:rsid w:val="00C424DA"/>
    <w:rsid w:val="00C427B0"/>
    <w:rsid w:val="00C42829"/>
    <w:rsid w:val="00C4293A"/>
    <w:rsid w:val="00C429F4"/>
    <w:rsid w:val="00C42C8B"/>
    <w:rsid w:val="00C42D64"/>
    <w:rsid w:val="00C441DF"/>
    <w:rsid w:val="00C445C6"/>
    <w:rsid w:val="00C44949"/>
    <w:rsid w:val="00C45374"/>
    <w:rsid w:val="00C453B5"/>
    <w:rsid w:val="00C458FA"/>
    <w:rsid w:val="00C45A65"/>
    <w:rsid w:val="00C4654C"/>
    <w:rsid w:val="00C46A06"/>
    <w:rsid w:val="00C4762A"/>
    <w:rsid w:val="00C47933"/>
    <w:rsid w:val="00C47E23"/>
    <w:rsid w:val="00C47F88"/>
    <w:rsid w:val="00C50E13"/>
    <w:rsid w:val="00C520DC"/>
    <w:rsid w:val="00C526D5"/>
    <w:rsid w:val="00C53035"/>
    <w:rsid w:val="00C535F7"/>
    <w:rsid w:val="00C53AB2"/>
    <w:rsid w:val="00C54E5D"/>
    <w:rsid w:val="00C5616A"/>
    <w:rsid w:val="00C565BA"/>
    <w:rsid w:val="00C56D7D"/>
    <w:rsid w:val="00C56F65"/>
    <w:rsid w:val="00C5705C"/>
    <w:rsid w:val="00C57461"/>
    <w:rsid w:val="00C5747F"/>
    <w:rsid w:val="00C579AB"/>
    <w:rsid w:val="00C57C2F"/>
    <w:rsid w:val="00C57F4D"/>
    <w:rsid w:val="00C60C01"/>
    <w:rsid w:val="00C60C0D"/>
    <w:rsid w:val="00C614D3"/>
    <w:rsid w:val="00C62148"/>
    <w:rsid w:val="00C62317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574D"/>
    <w:rsid w:val="00C66035"/>
    <w:rsid w:val="00C66109"/>
    <w:rsid w:val="00C666BE"/>
    <w:rsid w:val="00C66760"/>
    <w:rsid w:val="00C67A81"/>
    <w:rsid w:val="00C704DF"/>
    <w:rsid w:val="00C705F3"/>
    <w:rsid w:val="00C70624"/>
    <w:rsid w:val="00C70D62"/>
    <w:rsid w:val="00C70EE4"/>
    <w:rsid w:val="00C71DFE"/>
    <w:rsid w:val="00C71F2F"/>
    <w:rsid w:val="00C723D7"/>
    <w:rsid w:val="00C72415"/>
    <w:rsid w:val="00C72451"/>
    <w:rsid w:val="00C72ADC"/>
    <w:rsid w:val="00C72DF3"/>
    <w:rsid w:val="00C72EEC"/>
    <w:rsid w:val="00C73A00"/>
    <w:rsid w:val="00C73E5D"/>
    <w:rsid w:val="00C7446F"/>
    <w:rsid w:val="00C74920"/>
    <w:rsid w:val="00C74CC2"/>
    <w:rsid w:val="00C75D00"/>
    <w:rsid w:val="00C75E75"/>
    <w:rsid w:val="00C76F8F"/>
    <w:rsid w:val="00C77953"/>
    <w:rsid w:val="00C80781"/>
    <w:rsid w:val="00C8115E"/>
    <w:rsid w:val="00C812A5"/>
    <w:rsid w:val="00C81A97"/>
    <w:rsid w:val="00C8208E"/>
    <w:rsid w:val="00C82818"/>
    <w:rsid w:val="00C829AA"/>
    <w:rsid w:val="00C829BF"/>
    <w:rsid w:val="00C83538"/>
    <w:rsid w:val="00C836E4"/>
    <w:rsid w:val="00C83806"/>
    <w:rsid w:val="00C841B8"/>
    <w:rsid w:val="00C84C4C"/>
    <w:rsid w:val="00C85173"/>
    <w:rsid w:val="00C85B59"/>
    <w:rsid w:val="00C8607E"/>
    <w:rsid w:val="00C862A7"/>
    <w:rsid w:val="00C86DA3"/>
    <w:rsid w:val="00C87208"/>
    <w:rsid w:val="00C87742"/>
    <w:rsid w:val="00C87E12"/>
    <w:rsid w:val="00C87EF9"/>
    <w:rsid w:val="00C87F8C"/>
    <w:rsid w:val="00C90563"/>
    <w:rsid w:val="00C907D7"/>
    <w:rsid w:val="00C90EA7"/>
    <w:rsid w:val="00C912AC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554A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BAE"/>
    <w:rsid w:val="00CB2C8C"/>
    <w:rsid w:val="00CB2DC5"/>
    <w:rsid w:val="00CB2E03"/>
    <w:rsid w:val="00CB2E79"/>
    <w:rsid w:val="00CB3023"/>
    <w:rsid w:val="00CB3C98"/>
    <w:rsid w:val="00CB4836"/>
    <w:rsid w:val="00CB4AE2"/>
    <w:rsid w:val="00CB4C78"/>
    <w:rsid w:val="00CB5680"/>
    <w:rsid w:val="00CB5CB4"/>
    <w:rsid w:val="00CB5F65"/>
    <w:rsid w:val="00CB68C6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7C2"/>
    <w:rsid w:val="00CD3A08"/>
    <w:rsid w:val="00CD3A71"/>
    <w:rsid w:val="00CD43D5"/>
    <w:rsid w:val="00CD47EE"/>
    <w:rsid w:val="00CD4DBD"/>
    <w:rsid w:val="00CD5BD8"/>
    <w:rsid w:val="00CD624A"/>
    <w:rsid w:val="00CD682E"/>
    <w:rsid w:val="00CD79F5"/>
    <w:rsid w:val="00CD7CFB"/>
    <w:rsid w:val="00CE0180"/>
    <w:rsid w:val="00CE0340"/>
    <w:rsid w:val="00CE0BEF"/>
    <w:rsid w:val="00CE122C"/>
    <w:rsid w:val="00CE1825"/>
    <w:rsid w:val="00CE1B34"/>
    <w:rsid w:val="00CE1F1C"/>
    <w:rsid w:val="00CE2B32"/>
    <w:rsid w:val="00CE2EA2"/>
    <w:rsid w:val="00CE3B1D"/>
    <w:rsid w:val="00CE3EBF"/>
    <w:rsid w:val="00CE49C9"/>
    <w:rsid w:val="00CE4F90"/>
    <w:rsid w:val="00CE51BC"/>
    <w:rsid w:val="00CE544D"/>
    <w:rsid w:val="00CE5610"/>
    <w:rsid w:val="00CE5B6B"/>
    <w:rsid w:val="00CE5E48"/>
    <w:rsid w:val="00CE655C"/>
    <w:rsid w:val="00CE6EFD"/>
    <w:rsid w:val="00CE6F59"/>
    <w:rsid w:val="00CE74E8"/>
    <w:rsid w:val="00CE774F"/>
    <w:rsid w:val="00CE7A31"/>
    <w:rsid w:val="00CF001A"/>
    <w:rsid w:val="00CF02F9"/>
    <w:rsid w:val="00CF0BA3"/>
    <w:rsid w:val="00CF0FFE"/>
    <w:rsid w:val="00CF1250"/>
    <w:rsid w:val="00CF1317"/>
    <w:rsid w:val="00CF13F0"/>
    <w:rsid w:val="00CF14AE"/>
    <w:rsid w:val="00CF1939"/>
    <w:rsid w:val="00CF1A66"/>
    <w:rsid w:val="00CF2771"/>
    <w:rsid w:val="00CF2840"/>
    <w:rsid w:val="00CF2D6D"/>
    <w:rsid w:val="00CF2E08"/>
    <w:rsid w:val="00CF34C4"/>
    <w:rsid w:val="00CF39A0"/>
    <w:rsid w:val="00CF4198"/>
    <w:rsid w:val="00CF51F5"/>
    <w:rsid w:val="00CF5FDD"/>
    <w:rsid w:val="00CF6446"/>
    <w:rsid w:val="00CF6552"/>
    <w:rsid w:val="00CF656C"/>
    <w:rsid w:val="00D004BD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1DE6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4F01"/>
    <w:rsid w:val="00D0506B"/>
    <w:rsid w:val="00D051CD"/>
    <w:rsid w:val="00D0549D"/>
    <w:rsid w:val="00D059E7"/>
    <w:rsid w:val="00D05A31"/>
    <w:rsid w:val="00D05F72"/>
    <w:rsid w:val="00D07020"/>
    <w:rsid w:val="00D0716B"/>
    <w:rsid w:val="00D077EE"/>
    <w:rsid w:val="00D10258"/>
    <w:rsid w:val="00D105F3"/>
    <w:rsid w:val="00D106C0"/>
    <w:rsid w:val="00D10C91"/>
    <w:rsid w:val="00D10F7F"/>
    <w:rsid w:val="00D1120D"/>
    <w:rsid w:val="00D116C8"/>
    <w:rsid w:val="00D11EF5"/>
    <w:rsid w:val="00D1252F"/>
    <w:rsid w:val="00D12727"/>
    <w:rsid w:val="00D1307B"/>
    <w:rsid w:val="00D130A1"/>
    <w:rsid w:val="00D137E7"/>
    <w:rsid w:val="00D139D2"/>
    <w:rsid w:val="00D13FEC"/>
    <w:rsid w:val="00D15051"/>
    <w:rsid w:val="00D15194"/>
    <w:rsid w:val="00D1555F"/>
    <w:rsid w:val="00D156A4"/>
    <w:rsid w:val="00D157B7"/>
    <w:rsid w:val="00D1591B"/>
    <w:rsid w:val="00D15A14"/>
    <w:rsid w:val="00D15B19"/>
    <w:rsid w:val="00D163E8"/>
    <w:rsid w:val="00D164BB"/>
    <w:rsid w:val="00D16B70"/>
    <w:rsid w:val="00D17162"/>
    <w:rsid w:val="00D1720E"/>
    <w:rsid w:val="00D17809"/>
    <w:rsid w:val="00D178B6"/>
    <w:rsid w:val="00D20251"/>
    <w:rsid w:val="00D210CF"/>
    <w:rsid w:val="00D21AE3"/>
    <w:rsid w:val="00D21B9E"/>
    <w:rsid w:val="00D22060"/>
    <w:rsid w:val="00D22F7C"/>
    <w:rsid w:val="00D2312A"/>
    <w:rsid w:val="00D24238"/>
    <w:rsid w:val="00D24540"/>
    <w:rsid w:val="00D24858"/>
    <w:rsid w:val="00D24B40"/>
    <w:rsid w:val="00D24C4B"/>
    <w:rsid w:val="00D24CA3"/>
    <w:rsid w:val="00D24D56"/>
    <w:rsid w:val="00D24E29"/>
    <w:rsid w:val="00D25556"/>
    <w:rsid w:val="00D25E82"/>
    <w:rsid w:val="00D25FDE"/>
    <w:rsid w:val="00D262FE"/>
    <w:rsid w:val="00D2634C"/>
    <w:rsid w:val="00D2695A"/>
    <w:rsid w:val="00D26A42"/>
    <w:rsid w:val="00D277B1"/>
    <w:rsid w:val="00D27A92"/>
    <w:rsid w:val="00D30300"/>
    <w:rsid w:val="00D31077"/>
    <w:rsid w:val="00D311CC"/>
    <w:rsid w:val="00D311F1"/>
    <w:rsid w:val="00D31605"/>
    <w:rsid w:val="00D3164A"/>
    <w:rsid w:val="00D31A03"/>
    <w:rsid w:val="00D31A86"/>
    <w:rsid w:val="00D321A8"/>
    <w:rsid w:val="00D323AD"/>
    <w:rsid w:val="00D325E5"/>
    <w:rsid w:val="00D333B9"/>
    <w:rsid w:val="00D33979"/>
    <w:rsid w:val="00D33E3B"/>
    <w:rsid w:val="00D341DD"/>
    <w:rsid w:val="00D344DD"/>
    <w:rsid w:val="00D34C13"/>
    <w:rsid w:val="00D34DF8"/>
    <w:rsid w:val="00D35024"/>
    <w:rsid w:val="00D354EF"/>
    <w:rsid w:val="00D358C8"/>
    <w:rsid w:val="00D35EF0"/>
    <w:rsid w:val="00D36DEB"/>
    <w:rsid w:val="00D374AF"/>
    <w:rsid w:val="00D37BF6"/>
    <w:rsid w:val="00D37EF6"/>
    <w:rsid w:val="00D37FD1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67B"/>
    <w:rsid w:val="00D459C8"/>
    <w:rsid w:val="00D46332"/>
    <w:rsid w:val="00D4665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E9"/>
    <w:rsid w:val="00D55D94"/>
    <w:rsid w:val="00D55EF6"/>
    <w:rsid w:val="00D56700"/>
    <w:rsid w:val="00D56857"/>
    <w:rsid w:val="00D56B78"/>
    <w:rsid w:val="00D56DB8"/>
    <w:rsid w:val="00D570DB"/>
    <w:rsid w:val="00D57464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2B"/>
    <w:rsid w:val="00D61566"/>
    <w:rsid w:val="00D61726"/>
    <w:rsid w:val="00D61EB6"/>
    <w:rsid w:val="00D62467"/>
    <w:rsid w:val="00D62B5F"/>
    <w:rsid w:val="00D62C17"/>
    <w:rsid w:val="00D62C2D"/>
    <w:rsid w:val="00D6324D"/>
    <w:rsid w:val="00D6444A"/>
    <w:rsid w:val="00D6483E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2BFA"/>
    <w:rsid w:val="00D73DD1"/>
    <w:rsid w:val="00D73E6F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6037"/>
    <w:rsid w:val="00D7605E"/>
    <w:rsid w:val="00D763D0"/>
    <w:rsid w:val="00D76682"/>
    <w:rsid w:val="00D767C2"/>
    <w:rsid w:val="00D76B7A"/>
    <w:rsid w:val="00D770F7"/>
    <w:rsid w:val="00D772D5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932"/>
    <w:rsid w:val="00D869D8"/>
    <w:rsid w:val="00D86AEE"/>
    <w:rsid w:val="00D86D1C"/>
    <w:rsid w:val="00D87017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1B6"/>
    <w:rsid w:val="00D937C5"/>
    <w:rsid w:val="00D93996"/>
    <w:rsid w:val="00D943D2"/>
    <w:rsid w:val="00D9442E"/>
    <w:rsid w:val="00D94B75"/>
    <w:rsid w:val="00D95249"/>
    <w:rsid w:val="00D957E7"/>
    <w:rsid w:val="00D95958"/>
    <w:rsid w:val="00D95A48"/>
    <w:rsid w:val="00D96A23"/>
    <w:rsid w:val="00D96FB2"/>
    <w:rsid w:val="00D97655"/>
    <w:rsid w:val="00D976C0"/>
    <w:rsid w:val="00DA0667"/>
    <w:rsid w:val="00DA094E"/>
    <w:rsid w:val="00DA0958"/>
    <w:rsid w:val="00DA0B14"/>
    <w:rsid w:val="00DA1470"/>
    <w:rsid w:val="00DA1BD3"/>
    <w:rsid w:val="00DA2665"/>
    <w:rsid w:val="00DA34BA"/>
    <w:rsid w:val="00DA3929"/>
    <w:rsid w:val="00DA3D21"/>
    <w:rsid w:val="00DA42A8"/>
    <w:rsid w:val="00DA4DFC"/>
    <w:rsid w:val="00DA55FA"/>
    <w:rsid w:val="00DA594B"/>
    <w:rsid w:val="00DA5D64"/>
    <w:rsid w:val="00DA6FAE"/>
    <w:rsid w:val="00DA702B"/>
    <w:rsid w:val="00DA74AE"/>
    <w:rsid w:val="00DB0709"/>
    <w:rsid w:val="00DB0DC2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7A0"/>
    <w:rsid w:val="00DB5D0B"/>
    <w:rsid w:val="00DB6599"/>
    <w:rsid w:val="00DB6ABE"/>
    <w:rsid w:val="00DB6B18"/>
    <w:rsid w:val="00DB6BB2"/>
    <w:rsid w:val="00DB7FE2"/>
    <w:rsid w:val="00DC0129"/>
    <w:rsid w:val="00DC01AB"/>
    <w:rsid w:val="00DC0286"/>
    <w:rsid w:val="00DC0919"/>
    <w:rsid w:val="00DC109F"/>
    <w:rsid w:val="00DC19AE"/>
    <w:rsid w:val="00DC1D36"/>
    <w:rsid w:val="00DC20AD"/>
    <w:rsid w:val="00DC2631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0F9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93"/>
    <w:rsid w:val="00DD1047"/>
    <w:rsid w:val="00DD1116"/>
    <w:rsid w:val="00DD142D"/>
    <w:rsid w:val="00DD1B2E"/>
    <w:rsid w:val="00DD1B4A"/>
    <w:rsid w:val="00DD2252"/>
    <w:rsid w:val="00DD22C4"/>
    <w:rsid w:val="00DD3A49"/>
    <w:rsid w:val="00DD3D60"/>
    <w:rsid w:val="00DD4763"/>
    <w:rsid w:val="00DD4CA5"/>
    <w:rsid w:val="00DD5632"/>
    <w:rsid w:val="00DD61D4"/>
    <w:rsid w:val="00DD6284"/>
    <w:rsid w:val="00DD645A"/>
    <w:rsid w:val="00DD6564"/>
    <w:rsid w:val="00DD6DAE"/>
    <w:rsid w:val="00DD6F9A"/>
    <w:rsid w:val="00DD7429"/>
    <w:rsid w:val="00DD74CB"/>
    <w:rsid w:val="00DD75AC"/>
    <w:rsid w:val="00DD7B6E"/>
    <w:rsid w:val="00DE03E4"/>
    <w:rsid w:val="00DE0724"/>
    <w:rsid w:val="00DE15E9"/>
    <w:rsid w:val="00DE1CD7"/>
    <w:rsid w:val="00DE21E1"/>
    <w:rsid w:val="00DE3640"/>
    <w:rsid w:val="00DE3A6D"/>
    <w:rsid w:val="00DE3FF5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409C"/>
    <w:rsid w:val="00DF4D63"/>
    <w:rsid w:val="00DF5745"/>
    <w:rsid w:val="00DF5BE3"/>
    <w:rsid w:val="00DF6003"/>
    <w:rsid w:val="00DF6027"/>
    <w:rsid w:val="00DF61A5"/>
    <w:rsid w:val="00DF64F5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37E7"/>
    <w:rsid w:val="00E03AC3"/>
    <w:rsid w:val="00E0404B"/>
    <w:rsid w:val="00E04291"/>
    <w:rsid w:val="00E04885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7E54"/>
    <w:rsid w:val="00E10E79"/>
    <w:rsid w:val="00E11302"/>
    <w:rsid w:val="00E11303"/>
    <w:rsid w:val="00E11379"/>
    <w:rsid w:val="00E12020"/>
    <w:rsid w:val="00E12035"/>
    <w:rsid w:val="00E13C35"/>
    <w:rsid w:val="00E13C72"/>
    <w:rsid w:val="00E13D52"/>
    <w:rsid w:val="00E13E1F"/>
    <w:rsid w:val="00E14069"/>
    <w:rsid w:val="00E14868"/>
    <w:rsid w:val="00E149B1"/>
    <w:rsid w:val="00E155FB"/>
    <w:rsid w:val="00E15814"/>
    <w:rsid w:val="00E159E3"/>
    <w:rsid w:val="00E15E64"/>
    <w:rsid w:val="00E164A0"/>
    <w:rsid w:val="00E16ACA"/>
    <w:rsid w:val="00E16E64"/>
    <w:rsid w:val="00E171D9"/>
    <w:rsid w:val="00E173A5"/>
    <w:rsid w:val="00E17EBE"/>
    <w:rsid w:val="00E20E2E"/>
    <w:rsid w:val="00E21057"/>
    <w:rsid w:val="00E21479"/>
    <w:rsid w:val="00E21C00"/>
    <w:rsid w:val="00E21F66"/>
    <w:rsid w:val="00E22105"/>
    <w:rsid w:val="00E22786"/>
    <w:rsid w:val="00E23FA3"/>
    <w:rsid w:val="00E23FDF"/>
    <w:rsid w:val="00E24BBE"/>
    <w:rsid w:val="00E2543A"/>
    <w:rsid w:val="00E25474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17C"/>
    <w:rsid w:val="00E3223D"/>
    <w:rsid w:val="00E3242F"/>
    <w:rsid w:val="00E32D78"/>
    <w:rsid w:val="00E332D0"/>
    <w:rsid w:val="00E3377B"/>
    <w:rsid w:val="00E33A13"/>
    <w:rsid w:val="00E33C63"/>
    <w:rsid w:val="00E34305"/>
    <w:rsid w:val="00E34385"/>
    <w:rsid w:val="00E34567"/>
    <w:rsid w:val="00E34D4D"/>
    <w:rsid w:val="00E35C0B"/>
    <w:rsid w:val="00E36A8F"/>
    <w:rsid w:val="00E3742C"/>
    <w:rsid w:val="00E379D9"/>
    <w:rsid w:val="00E37DC7"/>
    <w:rsid w:val="00E409C2"/>
    <w:rsid w:val="00E40AB0"/>
    <w:rsid w:val="00E411C7"/>
    <w:rsid w:val="00E415C1"/>
    <w:rsid w:val="00E41A08"/>
    <w:rsid w:val="00E42196"/>
    <w:rsid w:val="00E4267B"/>
    <w:rsid w:val="00E43A38"/>
    <w:rsid w:val="00E43B91"/>
    <w:rsid w:val="00E43FAC"/>
    <w:rsid w:val="00E4420B"/>
    <w:rsid w:val="00E44447"/>
    <w:rsid w:val="00E44689"/>
    <w:rsid w:val="00E45959"/>
    <w:rsid w:val="00E45EB2"/>
    <w:rsid w:val="00E45F0D"/>
    <w:rsid w:val="00E46476"/>
    <w:rsid w:val="00E46E67"/>
    <w:rsid w:val="00E47454"/>
    <w:rsid w:val="00E47834"/>
    <w:rsid w:val="00E479EA"/>
    <w:rsid w:val="00E47ECB"/>
    <w:rsid w:val="00E50038"/>
    <w:rsid w:val="00E50740"/>
    <w:rsid w:val="00E51389"/>
    <w:rsid w:val="00E51D21"/>
    <w:rsid w:val="00E51D3B"/>
    <w:rsid w:val="00E526CB"/>
    <w:rsid w:val="00E53247"/>
    <w:rsid w:val="00E53CD3"/>
    <w:rsid w:val="00E53F00"/>
    <w:rsid w:val="00E542EE"/>
    <w:rsid w:val="00E55473"/>
    <w:rsid w:val="00E55696"/>
    <w:rsid w:val="00E55797"/>
    <w:rsid w:val="00E55AB5"/>
    <w:rsid w:val="00E5625E"/>
    <w:rsid w:val="00E5626C"/>
    <w:rsid w:val="00E564B3"/>
    <w:rsid w:val="00E57426"/>
    <w:rsid w:val="00E57E4D"/>
    <w:rsid w:val="00E57FB9"/>
    <w:rsid w:val="00E6003D"/>
    <w:rsid w:val="00E603F0"/>
    <w:rsid w:val="00E60E35"/>
    <w:rsid w:val="00E614E0"/>
    <w:rsid w:val="00E615F9"/>
    <w:rsid w:val="00E61AE7"/>
    <w:rsid w:val="00E6258A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A3E"/>
    <w:rsid w:val="00E70BE5"/>
    <w:rsid w:val="00E70E66"/>
    <w:rsid w:val="00E712B6"/>
    <w:rsid w:val="00E73817"/>
    <w:rsid w:val="00E73B28"/>
    <w:rsid w:val="00E74C75"/>
    <w:rsid w:val="00E74C78"/>
    <w:rsid w:val="00E74D08"/>
    <w:rsid w:val="00E74DDE"/>
    <w:rsid w:val="00E75571"/>
    <w:rsid w:val="00E75B6E"/>
    <w:rsid w:val="00E75BD2"/>
    <w:rsid w:val="00E76B4A"/>
    <w:rsid w:val="00E76CE7"/>
    <w:rsid w:val="00E77735"/>
    <w:rsid w:val="00E77A2D"/>
    <w:rsid w:val="00E77B5E"/>
    <w:rsid w:val="00E77C31"/>
    <w:rsid w:val="00E80E27"/>
    <w:rsid w:val="00E8147B"/>
    <w:rsid w:val="00E825DB"/>
    <w:rsid w:val="00E829AC"/>
    <w:rsid w:val="00E835B2"/>
    <w:rsid w:val="00E83CD5"/>
    <w:rsid w:val="00E852AD"/>
    <w:rsid w:val="00E85D71"/>
    <w:rsid w:val="00E86108"/>
    <w:rsid w:val="00E86921"/>
    <w:rsid w:val="00E86AF1"/>
    <w:rsid w:val="00E87A33"/>
    <w:rsid w:val="00E87A98"/>
    <w:rsid w:val="00E87AE3"/>
    <w:rsid w:val="00E87E6F"/>
    <w:rsid w:val="00E90396"/>
    <w:rsid w:val="00E9067F"/>
    <w:rsid w:val="00E91D69"/>
    <w:rsid w:val="00E91E98"/>
    <w:rsid w:val="00E91FB0"/>
    <w:rsid w:val="00E92079"/>
    <w:rsid w:val="00E92AE7"/>
    <w:rsid w:val="00E92F41"/>
    <w:rsid w:val="00E93A3C"/>
    <w:rsid w:val="00E93A84"/>
    <w:rsid w:val="00E9484E"/>
    <w:rsid w:val="00E94C71"/>
    <w:rsid w:val="00E94E59"/>
    <w:rsid w:val="00E95C94"/>
    <w:rsid w:val="00E95D46"/>
    <w:rsid w:val="00E968EA"/>
    <w:rsid w:val="00E96A55"/>
    <w:rsid w:val="00E96E4D"/>
    <w:rsid w:val="00E97EED"/>
    <w:rsid w:val="00EA009F"/>
    <w:rsid w:val="00EA02A0"/>
    <w:rsid w:val="00EA0AAB"/>
    <w:rsid w:val="00EA0E9A"/>
    <w:rsid w:val="00EA1209"/>
    <w:rsid w:val="00EA193A"/>
    <w:rsid w:val="00EA20BE"/>
    <w:rsid w:val="00EA29ED"/>
    <w:rsid w:val="00EA2D2A"/>
    <w:rsid w:val="00EA3360"/>
    <w:rsid w:val="00EA36EB"/>
    <w:rsid w:val="00EA3B17"/>
    <w:rsid w:val="00EA3F9F"/>
    <w:rsid w:val="00EA4425"/>
    <w:rsid w:val="00EA50A8"/>
    <w:rsid w:val="00EA5178"/>
    <w:rsid w:val="00EA5C20"/>
    <w:rsid w:val="00EA5F44"/>
    <w:rsid w:val="00EA64F5"/>
    <w:rsid w:val="00EA6A32"/>
    <w:rsid w:val="00EA6FB5"/>
    <w:rsid w:val="00EA7042"/>
    <w:rsid w:val="00EA710F"/>
    <w:rsid w:val="00EA72D2"/>
    <w:rsid w:val="00EA737A"/>
    <w:rsid w:val="00EA7A3B"/>
    <w:rsid w:val="00EA7CE3"/>
    <w:rsid w:val="00EA7E6F"/>
    <w:rsid w:val="00EB03F5"/>
    <w:rsid w:val="00EB0D09"/>
    <w:rsid w:val="00EB160B"/>
    <w:rsid w:val="00EB21A7"/>
    <w:rsid w:val="00EB224A"/>
    <w:rsid w:val="00EB2589"/>
    <w:rsid w:val="00EB2B15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04A"/>
    <w:rsid w:val="00EB6677"/>
    <w:rsid w:val="00EB6AEB"/>
    <w:rsid w:val="00EB6E77"/>
    <w:rsid w:val="00EB7523"/>
    <w:rsid w:val="00EB773D"/>
    <w:rsid w:val="00EB779D"/>
    <w:rsid w:val="00EB7B27"/>
    <w:rsid w:val="00EB7B6E"/>
    <w:rsid w:val="00EC02C1"/>
    <w:rsid w:val="00EC2E5C"/>
    <w:rsid w:val="00EC33F4"/>
    <w:rsid w:val="00EC3A78"/>
    <w:rsid w:val="00EC3DEC"/>
    <w:rsid w:val="00EC40F2"/>
    <w:rsid w:val="00EC4C85"/>
    <w:rsid w:val="00EC53B1"/>
    <w:rsid w:val="00EC5630"/>
    <w:rsid w:val="00EC5893"/>
    <w:rsid w:val="00EC5C1D"/>
    <w:rsid w:val="00EC6FAA"/>
    <w:rsid w:val="00ED0019"/>
    <w:rsid w:val="00ED036C"/>
    <w:rsid w:val="00ED050F"/>
    <w:rsid w:val="00ED0FF9"/>
    <w:rsid w:val="00ED14E1"/>
    <w:rsid w:val="00ED15F8"/>
    <w:rsid w:val="00ED1643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38E3"/>
    <w:rsid w:val="00ED3AC4"/>
    <w:rsid w:val="00ED4039"/>
    <w:rsid w:val="00ED4768"/>
    <w:rsid w:val="00ED4918"/>
    <w:rsid w:val="00ED4B69"/>
    <w:rsid w:val="00ED4C57"/>
    <w:rsid w:val="00ED4D7F"/>
    <w:rsid w:val="00ED4F54"/>
    <w:rsid w:val="00ED50C6"/>
    <w:rsid w:val="00ED5AF8"/>
    <w:rsid w:val="00ED6855"/>
    <w:rsid w:val="00ED750D"/>
    <w:rsid w:val="00EE09B9"/>
    <w:rsid w:val="00EE0DFC"/>
    <w:rsid w:val="00EE0ED4"/>
    <w:rsid w:val="00EE0EEE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5A8F"/>
    <w:rsid w:val="00EE679F"/>
    <w:rsid w:val="00EE7C39"/>
    <w:rsid w:val="00EF02F1"/>
    <w:rsid w:val="00EF08B4"/>
    <w:rsid w:val="00EF09F0"/>
    <w:rsid w:val="00EF0C72"/>
    <w:rsid w:val="00EF11F8"/>
    <w:rsid w:val="00EF1220"/>
    <w:rsid w:val="00EF155A"/>
    <w:rsid w:val="00EF174B"/>
    <w:rsid w:val="00EF1788"/>
    <w:rsid w:val="00EF20FB"/>
    <w:rsid w:val="00EF2129"/>
    <w:rsid w:val="00EF24FE"/>
    <w:rsid w:val="00EF2B6A"/>
    <w:rsid w:val="00EF2C5E"/>
    <w:rsid w:val="00EF2CD6"/>
    <w:rsid w:val="00EF3563"/>
    <w:rsid w:val="00EF3F21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D1C"/>
    <w:rsid w:val="00F00163"/>
    <w:rsid w:val="00F00691"/>
    <w:rsid w:val="00F00D7E"/>
    <w:rsid w:val="00F01224"/>
    <w:rsid w:val="00F0171B"/>
    <w:rsid w:val="00F02313"/>
    <w:rsid w:val="00F03912"/>
    <w:rsid w:val="00F03D33"/>
    <w:rsid w:val="00F03EFB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6C8"/>
    <w:rsid w:val="00F11912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4D8"/>
    <w:rsid w:val="00F15692"/>
    <w:rsid w:val="00F156EF"/>
    <w:rsid w:val="00F161A1"/>
    <w:rsid w:val="00F16710"/>
    <w:rsid w:val="00F16A40"/>
    <w:rsid w:val="00F1756C"/>
    <w:rsid w:val="00F17673"/>
    <w:rsid w:val="00F17920"/>
    <w:rsid w:val="00F17EF0"/>
    <w:rsid w:val="00F201CA"/>
    <w:rsid w:val="00F2039E"/>
    <w:rsid w:val="00F21261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149"/>
    <w:rsid w:val="00F25413"/>
    <w:rsid w:val="00F2546A"/>
    <w:rsid w:val="00F2554A"/>
    <w:rsid w:val="00F26B91"/>
    <w:rsid w:val="00F2715E"/>
    <w:rsid w:val="00F27A7F"/>
    <w:rsid w:val="00F30627"/>
    <w:rsid w:val="00F306FA"/>
    <w:rsid w:val="00F30F67"/>
    <w:rsid w:val="00F32136"/>
    <w:rsid w:val="00F32434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2055"/>
    <w:rsid w:val="00F45045"/>
    <w:rsid w:val="00F4548C"/>
    <w:rsid w:val="00F4565D"/>
    <w:rsid w:val="00F45FC9"/>
    <w:rsid w:val="00F46E50"/>
    <w:rsid w:val="00F50154"/>
    <w:rsid w:val="00F502DD"/>
    <w:rsid w:val="00F50A31"/>
    <w:rsid w:val="00F50FD1"/>
    <w:rsid w:val="00F51672"/>
    <w:rsid w:val="00F51878"/>
    <w:rsid w:val="00F51E89"/>
    <w:rsid w:val="00F5221E"/>
    <w:rsid w:val="00F52366"/>
    <w:rsid w:val="00F52700"/>
    <w:rsid w:val="00F527A6"/>
    <w:rsid w:val="00F529C6"/>
    <w:rsid w:val="00F52D0A"/>
    <w:rsid w:val="00F52E6D"/>
    <w:rsid w:val="00F533C9"/>
    <w:rsid w:val="00F53413"/>
    <w:rsid w:val="00F537B4"/>
    <w:rsid w:val="00F54B42"/>
    <w:rsid w:val="00F55315"/>
    <w:rsid w:val="00F55D11"/>
    <w:rsid w:val="00F561BD"/>
    <w:rsid w:val="00F56337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56E6"/>
    <w:rsid w:val="00F65B4D"/>
    <w:rsid w:val="00F65B8A"/>
    <w:rsid w:val="00F65D22"/>
    <w:rsid w:val="00F666B1"/>
    <w:rsid w:val="00F66C6F"/>
    <w:rsid w:val="00F67346"/>
    <w:rsid w:val="00F674C4"/>
    <w:rsid w:val="00F676DD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532B"/>
    <w:rsid w:val="00F7632E"/>
    <w:rsid w:val="00F769A6"/>
    <w:rsid w:val="00F76B0D"/>
    <w:rsid w:val="00F77266"/>
    <w:rsid w:val="00F776CA"/>
    <w:rsid w:val="00F77796"/>
    <w:rsid w:val="00F77A2E"/>
    <w:rsid w:val="00F80BFF"/>
    <w:rsid w:val="00F8144F"/>
    <w:rsid w:val="00F81CB5"/>
    <w:rsid w:val="00F81D9B"/>
    <w:rsid w:val="00F82710"/>
    <w:rsid w:val="00F82743"/>
    <w:rsid w:val="00F83580"/>
    <w:rsid w:val="00F840FD"/>
    <w:rsid w:val="00F84208"/>
    <w:rsid w:val="00F84452"/>
    <w:rsid w:val="00F845D2"/>
    <w:rsid w:val="00F84A36"/>
    <w:rsid w:val="00F84B95"/>
    <w:rsid w:val="00F84D31"/>
    <w:rsid w:val="00F85119"/>
    <w:rsid w:val="00F86285"/>
    <w:rsid w:val="00F86308"/>
    <w:rsid w:val="00F869AD"/>
    <w:rsid w:val="00F874FD"/>
    <w:rsid w:val="00F8752C"/>
    <w:rsid w:val="00F878E9"/>
    <w:rsid w:val="00F87933"/>
    <w:rsid w:val="00F87E12"/>
    <w:rsid w:val="00F87F79"/>
    <w:rsid w:val="00F90C14"/>
    <w:rsid w:val="00F91680"/>
    <w:rsid w:val="00F91B14"/>
    <w:rsid w:val="00F91B99"/>
    <w:rsid w:val="00F91C45"/>
    <w:rsid w:val="00F92A02"/>
    <w:rsid w:val="00F92E99"/>
    <w:rsid w:val="00F935E3"/>
    <w:rsid w:val="00F94403"/>
    <w:rsid w:val="00F94606"/>
    <w:rsid w:val="00F94ADD"/>
    <w:rsid w:val="00F94D08"/>
    <w:rsid w:val="00F95285"/>
    <w:rsid w:val="00F969BE"/>
    <w:rsid w:val="00F97D2D"/>
    <w:rsid w:val="00FA01D4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50C7"/>
    <w:rsid w:val="00FA5145"/>
    <w:rsid w:val="00FA54BE"/>
    <w:rsid w:val="00FA5952"/>
    <w:rsid w:val="00FA5CC3"/>
    <w:rsid w:val="00FA5D72"/>
    <w:rsid w:val="00FA5DDA"/>
    <w:rsid w:val="00FA5E3D"/>
    <w:rsid w:val="00FA5FCA"/>
    <w:rsid w:val="00FA66E6"/>
    <w:rsid w:val="00FA68C7"/>
    <w:rsid w:val="00FA7D5B"/>
    <w:rsid w:val="00FA7E06"/>
    <w:rsid w:val="00FB13A6"/>
    <w:rsid w:val="00FB239E"/>
    <w:rsid w:val="00FB2550"/>
    <w:rsid w:val="00FB2C3F"/>
    <w:rsid w:val="00FB31AE"/>
    <w:rsid w:val="00FB3EB5"/>
    <w:rsid w:val="00FB403A"/>
    <w:rsid w:val="00FB4678"/>
    <w:rsid w:val="00FB50F9"/>
    <w:rsid w:val="00FB550F"/>
    <w:rsid w:val="00FB5769"/>
    <w:rsid w:val="00FB59E5"/>
    <w:rsid w:val="00FB5C3B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3149"/>
    <w:rsid w:val="00FC33D5"/>
    <w:rsid w:val="00FC3668"/>
    <w:rsid w:val="00FC3A8D"/>
    <w:rsid w:val="00FC42B0"/>
    <w:rsid w:val="00FC446D"/>
    <w:rsid w:val="00FC51EC"/>
    <w:rsid w:val="00FC52F6"/>
    <w:rsid w:val="00FC56E6"/>
    <w:rsid w:val="00FC5D23"/>
    <w:rsid w:val="00FC5D38"/>
    <w:rsid w:val="00FC5F48"/>
    <w:rsid w:val="00FC6190"/>
    <w:rsid w:val="00FC6677"/>
    <w:rsid w:val="00FC7A2D"/>
    <w:rsid w:val="00FC7EDA"/>
    <w:rsid w:val="00FD0003"/>
    <w:rsid w:val="00FD0318"/>
    <w:rsid w:val="00FD07F1"/>
    <w:rsid w:val="00FD0C7A"/>
    <w:rsid w:val="00FD0C85"/>
    <w:rsid w:val="00FD0FAE"/>
    <w:rsid w:val="00FD229E"/>
    <w:rsid w:val="00FD29FA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D7553"/>
    <w:rsid w:val="00FD7E71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8A0"/>
    <w:rsid w:val="00FE7D4A"/>
    <w:rsid w:val="00FF040F"/>
    <w:rsid w:val="00FF09F3"/>
    <w:rsid w:val="00FF0A42"/>
    <w:rsid w:val="00FF16F8"/>
    <w:rsid w:val="00FF193F"/>
    <w:rsid w:val="00FF1FC0"/>
    <w:rsid w:val="00FF2710"/>
    <w:rsid w:val="00FF3DE5"/>
    <w:rsid w:val="00FF444C"/>
    <w:rsid w:val="00FF47EF"/>
    <w:rsid w:val="00FF4BFA"/>
    <w:rsid w:val="00FF53A3"/>
    <w:rsid w:val="00FF561C"/>
    <w:rsid w:val="00FF610C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72770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7277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72770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uiPriority w:val="99"/>
    <w:qFormat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uiPriority w:val="99"/>
    <w:qFormat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uiPriority w:val="99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B10">
    <w:name w:val="B1 (文字)"/>
    <w:uiPriority w:val="99"/>
    <w:qFormat/>
    <w:locked/>
    <w:rsid w:val="001F0E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27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2213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53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759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48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03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5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2.xml"/><Relationship Id="rId16" Type="http://schemas.openxmlformats.org/officeDocument/2006/relationships/image" Target="media/image5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2.wmf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F939D6C2-0167-44EA-84EC-8A848C5EE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759</Words>
  <Characters>4513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2020-04-10T12:37:00Z</dcterms:created>
  <dcterms:modified xsi:type="dcterms:W3CDTF">2020-04-10T14:24:00Z</dcterms:modified>
</cp:coreProperties>
</file>